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ABC9C" w14:textId="2623BE44" w:rsidR="003C3F38" w:rsidRPr="00795EDD" w:rsidRDefault="003C3F38" w:rsidP="003C3F38">
      <w:pPr>
        <w:pStyle w:val="1"/>
        <w:rPr>
          <w:rFonts w:ascii="Times New Roman" w:hAnsi="Times New Roman"/>
        </w:rPr>
      </w:pPr>
      <w:bookmarkStart w:id="0" w:name="_Toc42087382"/>
      <w:r w:rsidRPr="00795EDD">
        <w:rPr>
          <w:rFonts w:ascii="Times New Roman" w:hAnsi="Times New Roman"/>
        </w:rPr>
        <w:t>《</w:t>
      </w:r>
      <w:r w:rsidR="00194272">
        <w:rPr>
          <w:rFonts w:hint="eastAsia"/>
        </w:rPr>
        <w:t>天然药物化学</w:t>
      </w:r>
      <w:r w:rsidRPr="00795EDD">
        <w:rPr>
          <w:rFonts w:ascii="Times New Roman" w:hAnsi="Times New Roman"/>
        </w:rPr>
        <w:t>》课程简介及教学大纲</w:t>
      </w:r>
      <w:bookmarkEnd w:id="0"/>
    </w:p>
    <w:p w14:paraId="5CFFACE9" w14:textId="77777777" w:rsidR="00194272" w:rsidRDefault="00194272" w:rsidP="00194272">
      <w:pPr>
        <w:ind w:firstLineChars="0" w:firstLine="0"/>
        <w:rPr>
          <w:rFonts w:ascii="Times New Roman" w:hAnsi="Times New Roman"/>
          <w:b/>
          <w:bCs/>
        </w:rPr>
      </w:pPr>
      <w:bookmarkStart w:id="1" w:name="_Hlk40554416"/>
    </w:p>
    <w:p w14:paraId="1529C421" w14:textId="4017680E" w:rsidR="00194272" w:rsidRPr="00795EDD" w:rsidRDefault="00194272" w:rsidP="00194272">
      <w:pPr>
        <w:ind w:firstLineChars="0" w:firstLine="0"/>
        <w:rPr>
          <w:rFonts w:ascii="Times New Roman" w:hAnsi="Times New Roman"/>
        </w:rPr>
      </w:pPr>
      <w:r w:rsidRPr="00795EDD">
        <w:rPr>
          <w:rFonts w:ascii="Times New Roman" w:hAnsi="Times New Roman"/>
          <w:b/>
          <w:bCs/>
        </w:rPr>
        <w:t>课程名称（汉）：</w:t>
      </w:r>
      <w:r>
        <w:rPr>
          <w:rFonts w:hint="eastAsia"/>
        </w:rPr>
        <w:t>天然药物化学</w:t>
      </w:r>
    </w:p>
    <w:p w14:paraId="7E55D604" w14:textId="77777777" w:rsidR="00194272" w:rsidRPr="00795EDD" w:rsidRDefault="00194272" w:rsidP="00194272">
      <w:pPr>
        <w:ind w:firstLineChars="0" w:firstLine="0"/>
        <w:rPr>
          <w:rFonts w:ascii="Times New Roman" w:hAnsi="Times New Roman"/>
        </w:rPr>
      </w:pPr>
      <w:r w:rsidRPr="00795EDD">
        <w:rPr>
          <w:rFonts w:ascii="Times New Roman" w:hAnsi="Times New Roman"/>
          <w:b/>
          <w:bCs/>
        </w:rPr>
        <w:t>课程名称（英）：</w:t>
      </w:r>
      <w:r>
        <w:rPr>
          <w:rFonts w:ascii="Times New Roman" w:hAnsi="Times New Roman"/>
          <w:bCs/>
        </w:rPr>
        <w:t>Natural Medicinal Chemistry</w:t>
      </w:r>
    </w:p>
    <w:p w14:paraId="3E0041DA" w14:textId="77777777" w:rsidR="00194272" w:rsidRPr="00795EDD" w:rsidRDefault="00194272" w:rsidP="00194272">
      <w:pPr>
        <w:ind w:firstLineChars="0" w:firstLine="0"/>
        <w:rPr>
          <w:rFonts w:ascii="Times New Roman" w:hAnsi="Times New Roman"/>
          <w:b/>
          <w:bCs/>
        </w:rPr>
      </w:pPr>
      <w:r w:rsidRPr="00795EDD">
        <w:rPr>
          <w:rFonts w:ascii="Times New Roman" w:hAnsi="Times New Roman"/>
          <w:b/>
          <w:bCs/>
        </w:rPr>
        <w:t>课程代码：</w:t>
      </w:r>
      <w:r w:rsidRPr="001E6E73">
        <w:rPr>
          <w:rFonts w:ascii="Times New Roman" w:hAnsi="Times New Roman"/>
          <w:szCs w:val="21"/>
        </w:rPr>
        <w:t>222010091</w:t>
      </w:r>
    </w:p>
    <w:p w14:paraId="2AEB1F57" w14:textId="77777777" w:rsidR="00194272" w:rsidRPr="00795EDD" w:rsidRDefault="00194272" w:rsidP="00194272">
      <w:pPr>
        <w:ind w:firstLineChars="0" w:firstLine="0"/>
        <w:rPr>
          <w:rFonts w:ascii="Times New Roman" w:hAnsi="Times New Roman"/>
        </w:rPr>
      </w:pPr>
      <w:r w:rsidRPr="00795EDD">
        <w:rPr>
          <w:rFonts w:ascii="Times New Roman" w:hAnsi="Times New Roman"/>
          <w:b/>
          <w:bCs/>
        </w:rPr>
        <w:t>课程类型：</w:t>
      </w:r>
      <w:r>
        <w:rPr>
          <w:rFonts w:ascii="Times New Roman" w:hAnsi="宋体" w:hint="eastAsia"/>
        </w:rPr>
        <w:t>专业教育平台</w:t>
      </w:r>
      <w:r>
        <w:rPr>
          <w:rFonts w:ascii="Times New Roman" w:hAnsi="宋体" w:hint="eastAsia"/>
          <w:szCs w:val="18"/>
        </w:rPr>
        <w:t>专业核心课程模块</w:t>
      </w:r>
    </w:p>
    <w:p w14:paraId="191E099A" w14:textId="77777777" w:rsidR="00194272" w:rsidRPr="00795EDD" w:rsidRDefault="00194272" w:rsidP="00194272">
      <w:pPr>
        <w:ind w:firstLineChars="0" w:firstLine="0"/>
        <w:rPr>
          <w:rFonts w:ascii="Times New Roman" w:hAnsi="Times New Roman"/>
        </w:rPr>
      </w:pPr>
      <w:r w:rsidRPr="00795EDD">
        <w:rPr>
          <w:rFonts w:ascii="Times New Roman" w:hAnsi="Times New Roman"/>
          <w:b/>
          <w:bCs/>
        </w:rPr>
        <w:t>适用对象：</w:t>
      </w:r>
      <w:r>
        <w:rPr>
          <w:rFonts w:ascii="Times New Roman" w:hAnsi="宋体" w:hint="eastAsia"/>
          <w:bCs/>
        </w:rPr>
        <w:t>药学专业</w:t>
      </w:r>
      <w:r>
        <w:rPr>
          <w:rFonts w:hint="eastAsia"/>
        </w:rPr>
        <w:t>、三年级、普通本科</w:t>
      </w:r>
    </w:p>
    <w:p w14:paraId="306306E1" w14:textId="77777777" w:rsidR="00194272" w:rsidRPr="00795EDD" w:rsidRDefault="00194272" w:rsidP="00194272">
      <w:pPr>
        <w:ind w:firstLineChars="0" w:firstLine="0"/>
        <w:rPr>
          <w:rFonts w:ascii="Times New Roman" w:hAnsi="Times New Roman"/>
        </w:rPr>
      </w:pPr>
      <w:r w:rsidRPr="00795EDD">
        <w:rPr>
          <w:rFonts w:ascii="Times New Roman" w:hAnsi="Times New Roman"/>
          <w:b/>
          <w:bCs/>
        </w:rPr>
        <w:t>学时</w:t>
      </w:r>
      <w:r w:rsidRPr="00795EDD">
        <w:rPr>
          <w:rFonts w:ascii="Times New Roman" w:hAnsi="Times New Roman"/>
          <w:b/>
          <w:bCs/>
        </w:rPr>
        <w:t>/</w:t>
      </w:r>
      <w:r w:rsidRPr="00795EDD">
        <w:rPr>
          <w:rFonts w:ascii="Times New Roman" w:hAnsi="Times New Roman"/>
          <w:b/>
          <w:bCs/>
        </w:rPr>
        <w:t>学分：</w:t>
      </w:r>
      <w:r>
        <w:rPr>
          <w:rFonts w:ascii="Times New Roman" w:hAnsi="Times New Roman"/>
        </w:rPr>
        <w:t>64</w:t>
      </w:r>
      <w:r>
        <w:rPr>
          <w:rFonts w:ascii="Times New Roman" w:hAnsi="Times New Roman" w:hint="eastAsia"/>
        </w:rPr>
        <w:t>学时</w:t>
      </w:r>
      <w:r>
        <w:rPr>
          <w:rFonts w:ascii="Times New Roman" w:hAnsi="Times New Roman"/>
        </w:rPr>
        <w:t>/4</w:t>
      </w:r>
      <w:r>
        <w:rPr>
          <w:rFonts w:ascii="Times New Roman" w:hAnsi="Times New Roman" w:hint="eastAsia"/>
        </w:rPr>
        <w:t>学分</w:t>
      </w:r>
    </w:p>
    <w:p w14:paraId="620BA679" w14:textId="77777777" w:rsidR="00194272" w:rsidRPr="00795EDD" w:rsidRDefault="00194272" w:rsidP="00194272">
      <w:pPr>
        <w:ind w:firstLineChars="0" w:firstLine="0"/>
        <w:rPr>
          <w:rFonts w:ascii="Times New Roman" w:hAnsi="Times New Roman"/>
          <w:b/>
          <w:bCs/>
        </w:rPr>
      </w:pPr>
      <w:r w:rsidRPr="00795EDD">
        <w:rPr>
          <w:rFonts w:ascii="Times New Roman" w:hAnsi="Times New Roman"/>
          <w:b/>
          <w:bCs/>
        </w:rPr>
        <w:t>先修课程：</w:t>
      </w:r>
      <w:r>
        <w:rPr>
          <w:rFonts w:ascii="Times New Roman" w:hAnsi="宋体" w:hint="eastAsia"/>
          <w:bCs/>
        </w:rPr>
        <w:t>有机化学、物理化学、分析化学、药理学、药物化学</w:t>
      </w:r>
    </w:p>
    <w:p w14:paraId="73FE6DC2" w14:textId="77777777" w:rsidR="00194272" w:rsidRPr="00795EDD" w:rsidRDefault="00194272" w:rsidP="00194272">
      <w:pPr>
        <w:ind w:firstLineChars="0" w:firstLine="0"/>
        <w:rPr>
          <w:rFonts w:ascii="Times New Roman" w:hAnsi="Times New Roman"/>
        </w:rPr>
      </w:pPr>
      <w:r w:rsidRPr="00795EDD">
        <w:rPr>
          <w:rFonts w:ascii="Times New Roman" w:hAnsi="Times New Roman"/>
          <w:b/>
          <w:bCs/>
        </w:rPr>
        <w:t>方案版本：</w:t>
      </w:r>
      <w:r w:rsidRPr="00795EDD">
        <w:rPr>
          <w:rFonts w:ascii="Times New Roman" w:hAnsi="Times New Roman"/>
        </w:rPr>
        <w:t>202</w:t>
      </w:r>
      <w:r>
        <w:rPr>
          <w:rFonts w:ascii="Times New Roman" w:hAnsi="Times New Roman"/>
        </w:rPr>
        <w:t>2</w:t>
      </w:r>
      <w:r w:rsidRPr="00795EDD">
        <w:rPr>
          <w:rFonts w:ascii="Times New Roman" w:hAnsi="Times New Roman"/>
        </w:rPr>
        <w:t>版</w:t>
      </w:r>
    </w:p>
    <w:p w14:paraId="02C5AAB5" w14:textId="77777777" w:rsidR="00194272" w:rsidRPr="00795EDD" w:rsidRDefault="00194272" w:rsidP="00194272">
      <w:pPr>
        <w:pStyle w:val="1-"/>
        <w:spacing w:before="156" w:after="156"/>
        <w:rPr>
          <w:rFonts w:ascii="Times New Roman" w:hAnsi="Times New Roman"/>
        </w:rPr>
      </w:pPr>
      <w:r w:rsidRPr="00795EDD">
        <w:rPr>
          <w:rFonts w:ascii="Times New Roman" w:hAnsi="Times New Roman"/>
        </w:rPr>
        <w:t>一、课程简介</w:t>
      </w:r>
    </w:p>
    <w:p w14:paraId="7432A5B6" w14:textId="7C0C346F" w:rsidR="00194272" w:rsidRPr="00795EDD" w:rsidRDefault="00194272" w:rsidP="00194272">
      <w:pPr>
        <w:pStyle w:val="2-1"/>
        <w:spacing w:before="156" w:after="156"/>
        <w:ind w:firstLine="472"/>
        <w:rPr>
          <w:rFonts w:ascii="Times New Roman" w:hAnsi="Times New Roman"/>
        </w:rPr>
      </w:pPr>
      <w:r w:rsidRPr="00795EDD">
        <w:rPr>
          <w:rFonts w:ascii="Times New Roman" w:hAnsi="Times New Roman"/>
        </w:rPr>
        <w:t>1.</w:t>
      </w:r>
      <w:r w:rsidR="00726A43">
        <w:rPr>
          <w:rFonts w:ascii="Times New Roman" w:hAnsi="Times New Roman"/>
        </w:rPr>
        <w:t xml:space="preserve"> </w:t>
      </w:r>
      <w:r w:rsidRPr="00795EDD">
        <w:rPr>
          <w:rFonts w:ascii="Times New Roman" w:hAnsi="Times New Roman"/>
        </w:rPr>
        <w:t>中文简介</w:t>
      </w:r>
    </w:p>
    <w:p w14:paraId="560C2DA8" w14:textId="77777777" w:rsidR="00194272" w:rsidRPr="005B6567" w:rsidRDefault="00194272" w:rsidP="00194272">
      <w:pPr>
        <w:pStyle w:val="2-1"/>
        <w:spacing w:beforeLines="0" w:before="0" w:afterLines="0" w:after="0"/>
        <w:ind w:firstLine="470"/>
        <w:rPr>
          <w:b w:val="0"/>
        </w:rPr>
      </w:pPr>
      <w:bookmarkStart w:id="2" w:name="OLE_LINK13"/>
      <w:bookmarkStart w:id="3" w:name="OLE_LINK14"/>
      <w:r w:rsidRPr="007F4FEC">
        <w:rPr>
          <w:rFonts w:hint="eastAsia"/>
          <w:b w:val="0"/>
        </w:rPr>
        <w:t>《天然药物化学》是运用现代科学理论与方法研究天然药物中化学成分的一门学科，内容包括各类天然产物的化学成分（主要是生理活性成分或药效成分）的结构类型、物理化学性质、提取分离方法，以及主要类型化学成分的鉴定和生物合成途径等等。课程要求学生掌握天然药物中的主要类型成分的结构特征、理化性质</w:t>
      </w:r>
      <w:bookmarkEnd w:id="2"/>
      <w:bookmarkEnd w:id="3"/>
      <w:r>
        <w:rPr>
          <w:rFonts w:hint="eastAsia"/>
          <w:b w:val="0"/>
        </w:rPr>
        <w:t>、以及</w:t>
      </w:r>
      <w:r w:rsidRPr="00E673B1">
        <w:rPr>
          <w:rFonts w:hint="eastAsia"/>
          <w:b w:val="0"/>
        </w:rPr>
        <w:t>提取、分离、精制</w:t>
      </w:r>
      <w:r>
        <w:rPr>
          <w:rFonts w:hint="eastAsia"/>
          <w:b w:val="0"/>
        </w:rPr>
        <w:t>、</w:t>
      </w:r>
      <w:r w:rsidRPr="00E673B1">
        <w:rPr>
          <w:rFonts w:hint="eastAsia"/>
          <w:b w:val="0"/>
        </w:rPr>
        <w:t>结构鉴定的技能。</w:t>
      </w:r>
    </w:p>
    <w:p w14:paraId="2C405E39" w14:textId="7B44742A" w:rsidR="00194272" w:rsidRPr="00795EDD" w:rsidRDefault="00194272" w:rsidP="00194272">
      <w:pPr>
        <w:pStyle w:val="2-1"/>
        <w:spacing w:before="156" w:after="156"/>
        <w:ind w:firstLine="472"/>
        <w:rPr>
          <w:rFonts w:ascii="Times New Roman" w:hAnsi="Times New Roman"/>
          <w:b w:val="0"/>
        </w:rPr>
      </w:pPr>
      <w:r w:rsidRPr="00795EDD">
        <w:rPr>
          <w:rFonts w:ascii="Times New Roman" w:hAnsi="Times New Roman"/>
        </w:rPr>
        <w:t>2.</w:t>
      </w:r>
      <w:r w:rsidR="00726A43">
        <w:rPr>
          <w:rFonts w:ascii="Times New Roman" w:hAnsi="Times New Roman"/>
        </w:rPr>
        <w:t xml:space="preserve"> </w:t>
      </w:r>
      <w:r w:rsidRPr="00795EDD">
        <w:rPr>
          <w:rFonts w:ascii="Times New Roman" w:hAnsi="Times New Roman"/>
        </w:rPr>
        <w:t>英文简介</w:t>
      </w:r>
    </w:p>
    <w:p w14:paraId="3C6B8287" w14:textId="77777777" w:rsidR="00194272" w:rsidRPr="005B6567" w:rsidRDefault="00194272" w:rsidP="00194272">
      <w:pPr>
        <w:ind w:firstLine="480"/>
        <w:rPr>
          <w:rFonts w:ascii="Times New Roman" w:hAnsi="Times New Roman"/>
        </w:rPr>
      </w:pPr>
      <w:r w:rsidRPr="005B6567">
        <w:rPr>
          <w:rFonts w:ascii="Times New Roman" w:hAnsi="Times New Roman"/>
        </w:rPr>
        <w:t>“</w:t>
      </w:r>
      <w:r w:rsidRPr="005B6567">
        <w:rPr>
          <w:rFonts w:ascii="Times New Roman" w:hAnsi="Times New Roman"/>
          <w:bCs/>
        </w:rPr>
        <w:t>Natural Medicinal Chemistry”</w:t>
      </w:r>
      <w:r w:rsidRPr="005B6567">
        <w:rPr>
          <w:rFonts w:ascii="Times New Roman" w:hAnsi="Times New Roman"/>
        </w:rPr>
        <w:t xml:space="preserve"> is a subject that uses modern scientific theories and methods to study the chemical components in natural drugs (physiological active components or pharmacodynamic components), including the structural features, physicochemical properties, extraction and separation methods, as well as the identification and biosynthesis of main types of chemical components. The course of “</w:t>
      </w:r>
      <w:r w:rsidRPr="005B6567">
        <w:rPr>
          <w:rFonts w:ascii="Times New Roman" w:hAnsi="Times New Roman" w:hint="eastAsia"/>
        </w:rPr>
        <w:t>N</w:t>
      </w:r>
      <w:r w:rsidRPr="005B6567">
        <w:rPr>
          <w:rFonts w:ascii="Times New Roman" w:hAnsi="Times New Roman"/>
        </w:rPr>
        <w:t xml:space="preserve">atural </w:t>
      </w:r>
      <w:r w:rsidRPr="005B6567">
        <w:rPr>
          <w:rFonts w:ascii="Times New Roman" w:hAnsi="Times New Roman" w:hint="eastAsia"/>
        </w:rPr>
        <w:t>M</w:t>
      </w:r>
      <w:r w:rsidRPr="005B6567">
        <w:rPr>
          <w:rFonts w:ascii="Times New Roman" w:hAnsi="Times New Roman"/>
        </w:rPr>
        <w:t xml:space="preserve">edicinal </w:t>
      </w:r>
      <w:r w:rsidRPr="005B6567">
        <w:rPr>
          <w:rFonts w:ascii="Times New Roman" w:hAnsi="Times New Roman" w:hint="eastAsia"/>
        </w:rPr>
        <w:t>C</w:t>
      </w:r>
      <w:r w:rsidRPr="005B6567">
        <w:rPr>
          <w:rFonts w:ascii="Times New Roman" w:hAnsi="Times New Roman"/>
        </w:rPr>
        <w:t>hemistry” requires students to master the basic theoretical knowledge of the structural characteristics, physical and chemical properties of the main types of components in natural medicine</w:t>
      </w:r>
      <w:r>
        <w:rPr>
          <w:rFonts w:ascii="Times New Roman" w:hAnsi="Times New Roman" w:hint="eastAsia"/>
        </w:rPr>
        <w:t>,</w:t>
      </w:r>
      <w:r w:rsidRPr="00074075">
        <w:rPr>
          <w:rFonts w:ascii="Times New Roman" w:hAnsi="Times New Roman"/>
        </w:rPr>
        <w:t xml:space="preserve"> </w:t>
      </w:r>
      <w:r w:rsidRPr="006D4652">
        <w:rPr>
          <w:rFonts w:ascii="Times New Roman" w:hAnsi="Times New Roman"/>
        </w:rPr>
        <w:t>and further master the skills of extraction, separation, purification and structural identification of the main types of components</w:t>
      </w:r>
      <w:r>
        <w:rPr>
          <w:rFonts w:ascii="Times New Roman" w:hAnsi="Times New Roman" w:hint="eastAsia"/>
        </w:rPr>
        <w:t>.</w:t>
      </w:r>
      <w:r w:rsidRPr="006D4652">
        <w:rPr>
          <w:rFonts w:ascii="Times New Roman" w:hAnsi="Times New Roman"/>
        </w:rPr>
        <w:t xml:space="preserve"> </w:t>
      </w:r>
    </w:p>
    <w:p w14:paraId="037B5C60" w14:textId="77777777" w:rsidR="00194272" w:rsidRPr="00795EDD" w:rsidRDefault="00194272" w:rsidP="00194272">
      <w:pPr>
        <w:pStyle w:val="1-"/>
        <w:spacing w:before="156" w:after="156"/>
        <w:rPr>
          <w:rFonts w:ascii="Times New Roman" w:hAnsi="Times New Roman"/>
        </w:rPr>
      </w:pPr>
      <w:r w:rsidRPr="00795EDD">
        <w:rPr>
          <w:rFonts w:ascii="Times New Roman" w:hAnsi="Times New Roman"/>
        </w:rPr>
        <w:t>二、课程的性质与任务</w:t>
      </w:r>
    </w:p>
    <w:p w14:paraId="2E936E7F" w14:textId="77777777" w:rsidR="00194272" w:rsidRPr="00795EDD" w:rsidRDefault="00194272" w:rsidP="00A51420">
      <w:pPr>
        <w:ind w:firstLine="482"/>
        <w:rPr>
          <w:rFonts w:ascii="Times New Roman" w:hAnsi="Times New Roman"/>
        </w:rPr>
      </w:pPr>
      <w:r w:rsidRPr="00795EDD">
        <w:rPr>
          <w:rFonts w:ascii="Times New Roman" w:hAnsi="Times New Roman"/>
          <w:b/>
        </w:rPr>
        <w:t>性质：</w:t>
      </w:r>
      <w:r w:rsidRPr="004C713D">
        <w:rPr>
          <w:rFonts w:ascii="Times New Roman"/>
        </w:rPr>
        <w:t>《天然药物化学》（</w:t>
      </w:r>
      <w:r w:rsidRPr="004C713D">
        <w:rPr>
          <w:rFonts w:ascii="Times New Roman" w:hAnsi="Times New Roman"/>
          <w:bCs/>
        </w:rPr>
        <w:t>Natural Medicinal Chemistry</w:t>
      </w:r>
      <w:r w:rsidRPr="004C713D">
        <w:rPr>
          <w:rFonts w:ascii="Times New Roman"/>
        </w:rPr>
        <w:t>）是一门运用现代科学理论与方法研究天然药物中化学成分的学科，是药学专业的</w:t>
      </w:r>
      <w:r>
        <w:rPr>
          <w:rFonts w:ascii="Times New Roman" w:hint="eastAsia"/>
        </w:rPr>
        <w:t>核心课程及</w:t>
      </w:r>
      <w:r w:rsidRPr="004C713D">
        <w:rPr>
          <w:rFonts w:ascii="Times New Roman"/>
        </w:rPr>
        <w:t>必修课</w:t>
      </w:r>
      <w:r>
        <w:rPr>
          <w:rFonts w:ascii="Times New Roman" w:hint="eastAsia"/>
        </w:rPr>
        <w:t>。</w:t>
      </w:r>
    </w:p>
    <w:p w14:paraId="6902CAA3" w14:textId="77777777" w:rsidR="00194272" w:rsidRPr="005F5888" w:rsidRDefault="00194272" w:rsidP="00A51420">
      <w:pPr>
        <w:ind w:firstLine="482"/>
      </w:pPr>
      <w:r w:rsidRPr="00795EDD">
        <w:rPr>
          <w:rFonts w:ascii="Times New Roman" w:hAnsi="Times New Roman"/>
          <w:b/>
        </w:rPr>
        <w:lastRenderedPageBreak/>
        <w:t>任务：</w:t>
      </w:r>
      <w:r w:rsidRPr="004C713D">
        <w:rPr>
          <w:rFonts w:ascii="Times New Roman"/>
        </w:rPr>
        <w:t>讲解天然药物中各类天然产物的化学成分（主要是生理活性成分或药效成分）的结构类型特点，物理化学性质</w:t>
      </w:r>
      <w:r>
        <w:rPr>
          <w:rFonts w:ascii="Times New Roman" w:hint="eastAsia"/>
        </w:rPr>
        <w:t>、</w:t>
      </w:r>
      <w:r w:rsidRPr="004C713D">
        <w:rPr>
          <w:rFonts w:ascii="Times New Roman"/>
        </w:rPr>
        <w:t>提取分离方法，以及主要类型化学成分的检识和结构测定，其次是生物合成途径和生物活性等等。通过学习本课程，要求学生掌握天然药物化学的基本理论、知识和技术，培养学生具有初步从事天然药物生产和研究的能力。</w:t>
      </w:r>
    </w:p>
    <w:p w14:paraId="3B1411A0" w14:textId="77777777" w:rsidR="00194272" w:rsidRPr="00795EDD" w:rsidRDefault="00194272" w:rsidP="00194272">
      <w:pPr>
        <w:pStyle w:val="1-"/>
        <w:spacing w:before="156" w:after="156"/>
        <w:rPr>
          <w:rFonts w:ascii="Times New Roman" w:hAnsi="Times New Roman"/>
        </w:rPr>
      </w:pPr>
      <w:r w:rsidRPr="00795EDD">
        <w:rPr>
          <w:rFonts w:ascii="Times New Roman" w:hAnsi="Times New Roman"/>
        </w:rPr>
        <w:t>三、课程的教学目标</w:t>
      </w:r>
    </w:p>
    <w:p w14:paraId="0BF4FF65" w14:textId="77777777" w:rsidR="00194272" w:rsidRPr="00795EDD" w:rsidRDefault="00194272" w:rsidP="00194272">
      <w:pPr>
        <w:ind w:firstLine="482"/>
        <w:rPr>
          <w:rFonts w:ascii="Times New Roman" w:hAnsi="Times New Roman"/>
        </w:rPr>
      </w:pPr>
      <w:r w:rsidRPr="00795EDD">
        <w:rPr>
          <w:rFonts w:ascii="Times New Roman" w:hAnsi="Times New Roman"/>
          <w:b/>
          <w:bCs/>
        </w:rPr>
        <w:t>课程目标</w:t>
      </w:r>
      <w:r w:rsidRPr="00795EDD">
        <w:rPr>
          <w:rFonts w:ascii="Times New Roman" w:hAnsi="Times New Roman"/>
          <w:b/>
          <w:bCs/>
        </w:rPr>
        <w:t>1</w:t>
      </w:r>
      <w:r w:rsidRPr="00795EDD">
        <w:rPr>
          <w:rFonts w:ascii="Times New Roman" w:hAnsi="Times New Roman"/>
          <w:b/>
          <w:bCs/>
        </w:rPr>
        <w:t>：</w:t>
      </w:r>
      <w:r w:rsidRPr="00E54C4F">
        <w:rPr>
          <w:rFonts w:ascii="Times New Roman" w:hAnsi="宋体" w:hint="eastAsia"/>
          <w:szCs w:val="21"/>
        </w:rPr>
        <w:t>立足传统中医药文化</w:t>
      </w:r>
      <w:r>
        <w:rPr>
          <w:rFonts w:ascii="Times New Roman" w:hAnsi="宋体" w:hint="eastAsia"/>
          <w:szCs w:val="21"/>
        </w:rPr>
        <w:t>，</w:t>
      </w:r>
      <w:r w:rsidRPr="00F87B12">
        <w:rPr>
          <w:rFonts w:ascii="Times New Roman" w:hAnsi="宋体" w:hint="eastAsia"/>
          <w:szCs w:val="21"/>
        </w:rPr>
        <w:t>通过</w:t>
      </w:r>
      <w:r>
        <w:rPr>
          <w:rFonts w:ascii="Times New Roman" w:hAnsi="宋体" w:hint="eastAsia"/>
          <w:szCs w:val="21"/>
        </w:rPr>
        <w:t>“</w:t>
      </w:r>
      <w:r w:rsidRPr="00F87B12">
        <w:rPr>
          <w:rFonts w:ascii="Times New Roman" w:hAnsi="宋体" w:hint="eastAsia"/>
          <w:szCs w:val="21"/>
        </w:rPr>
        <w:t>知识传授</w:t>
      </w:r>
      <w:r>
        <w:rPr>
          <w:rFonts w:ascii="Times New Roman" w:hAnsi="宋体" w:hint="eastAsia"/>
          <w:szCs w:val="21"/>
        </w:rPr>
        <w:t>”</w:t>
      </w:r>
      <w:r w:rsidRPr="00F87B12">
        <w:rPr>
          <w:rFonts w:ascii="Times New Roman" w:hAnsi="宋体" w:hint="eastAsia"/>
          <w:szCs w:val="21"/>
        </w:rPr>
        <w:t>与</w:t>
      </w:r>
      <w:r>
        <w:rPr>
          <w:rFonts w:ascii="Times New Roman" w:hAnsi="宋体" w:hint="eastAsia"/>
          <w:szCs w:val="21"/>
        </w:rPr>
        <w:t>“</w:t>
      </w:r>
      <w:r w:rsidRPr="00F87B12">
        <w:rPr>
          <w:rFonts w:ascii="Times New Roman" w:hAnsi="宋体" w:hint="eastAsia"/>
          <w:szCs w:val="21"/>
        </w:rPr>
        <w:t>价值引领</w:t>
      </w:r>
      <w:r>
        <w:rPr>
          <w:rFonts w:ascii="Times New Roman" w:hAnsi="宋体" w:hint="eastAsia"/>
          <w:szCs w:val="21"/>
        </w:rPr>
        <w:t>”</w:t>
      </w:r>
      <w:r w:rsidRPr="00F87B12">
        <w:rPr>
          <w:rFonts w:ascii="Times New Roman" w:hAnsi="宋体" w:hint="eastAsia"/>
          <w:szCs w:val="21"/>
        </w:rPr>
        <w:t>相结合</w:t>
      </w:r>
      <w:r>
        <w:rPr>
          <w:rFonts w:ascii="Times New Roman" w:hAnsi="宋体" w:hint="eastAsia"/>
          <w:szCs w:val="21"/>
        </w:rPr>
        <w:t>，</w:t>
      </w:r>
      <w:r w:rsidRPr="00F87B12">
        <w:rPr>
          <w:rFonts w:ascii="Times New Roman" w:hAnsi="宋体" w:hint="eastAsia"/>
          <w:szCs w:val="21"/>
        </w:rPr>
        <w:t>培养学生自主学习能力</w:t>
      </w:r>
      <w:r>
        <w:rPr>
          <w:rFonts w:ascii="Times New Roman" w:hAnsi="宋体" w:hint="eastAsia"/>
          <w:szCs w:val="21"/>
        </w:rPr>
        <w:t>，</w:t>
      </w:r>
      <w:r w:rsidRPr="00F87B12">
        <w:rPr>
          <w:rFonts w:ascii="Times New Roman" w:hAnsi="宋体" w:hint="eastAsia"/>
          <w:szCs w:val="21"/>
        </w:rPr>
        <w:t>增强学生的民族自信和文化自信</w:t>
      </w:r>
      <w:r>
        <w:rPr>
          <w:rFonts w:ascii="Times New Roman" w:hAnsi="宋体" w:hint="eastAsia"/>
          <w:szCs w:val="21"/>
        </w:rPr>
        <w:t>，</w:t>
      </w:r>
      <w:r w:rsidRPr="00F87B12">
        <w:rPr>
          <w:rFonts w:ascii="Times New Roman" w:hAnsi="宋体" w:hint="eastAsia"/>
          <w:szCs w:val="21"/>
        </w:rPr>
        <w:t>提高学生的思想政治素养和道德情操</w:t>
      </w:r>
      <w:r>
        <w:rPr>
          <w:rFonts w:ascii="Times New Roman" w:hAnsi="宋体" w:hint="eastAsia"/>
          <w:szCs w:val="21"/>
        </w:rPr>
        <w:t>。</w:t>
      </w:r>
    </w:p>
    <w:p w14:paraId="50F6781E" w14:textId="77777777" w:rsidR="00194272" w:rsidRPr="00795EDD" w:rsidRDefault="00194272" w:rsidP="00194272">
      <w:pPr>
        <w:ind w:firstLine="482"/>
        <w:rPr>
          <w:rFonts w:ascii="Times New Roman" w:hAnsi="Times New Roman"/>
        </w:rPr>
      </w:pPr>
      <w:r w:rsidRPr="00795EDD">
        <w:rPr>
          <w:rFonts w:ascii="Times New Roman" w:hAnsi="Times New Roman"/>
          <w:b/>
          <w:bCs/>
        </w:rPr>
        <w:t>课程目标</w:t>
      </w:r>
      <w:r w:rsidRPr="00795EDD">
        <w:rPr>
          <w:rFonts w:ascii="Times New Roman" w:hAnsi="Times New Roman"/>
          <w:b/>
          <w:bCs/>
        </w:rPr>
        <w:t>2</w:t>
      </w:r>
      <w:r w:rsidRPr="00795EDD">
        <w:rPr>
          <w:rFonts w:ascii="Times New Roman" w:hAnsi="Times New Roman"/>
          <w:b/>
          <w:bCs/>
        </w:rPr>
        <w:t>：</w:t>
      </w:r>
      <w:r>
        <w:rPr>
          <w:rFonts w:ascii="Times New Roman" w:hAnsi="宋体" w:hint="eastAsia"/>
          <w:szCs w:val="21"/>
        </w:rPr>
        <w:t>通过学习天然产物化学成分的结构类型特点，使学生掌握化学成分的物理化学性质、以及主要类型化学成分的检识方法</w:t>
      </w:r>
      <w:r>
        <w:rPr>
          <w:rFonts w:hint="eastAsia"/>
        </w:rPr>
        <w:t>。</w:t>
      </w:r>
    </w:p>
    <w:p w14:paraId="1A6AFA1B" w14:textId="77777777" w:rsidR="00194272" w:rsidRDefault="00194272" w:rsidP="00194272">
      <w:pPr>
        <w:ind w:firstLine="482"/>
      </w:pPr>
      <w:r w:rsidRPr="00795EDD">
        <w:rPr>
          <w:rFonts w:ascii="Times New Roman" w:hAnsi="Times New Roman"/>
          <w:b/>
          <w:bCs/>
        </w:rPr>
        <w:t>课程目标</w:t>
      </w:r>
      <w:r w:rsidRPr="00795EDD">
        <w:rPr>
          <w:rFonts w:ascii="Times New Roman" w:hAnsi="Times New Roman"/>
          <w:b/>
          <w:bCs/>
        </w:rPr>
        <w:t>3</w:t>
      </w:r>
      <w:r w:rsidRPr="00795EDD">
        <w:rPr>
          <w:rFonts w:ascii="Times New Roman" w:hAnsi="Times New Roman"/>
          <w:b/>
          <w:bCs/>
        </w:rPr>
        <w:t>：</w:t>
      </w:r>
      <w:r>
        <w:rPr>
          <w:rFonts w:ascii="Times New Roman" w:hint="eastAsia"/>
          <w:bCs/>
        </w:rPr>
        <w:t>在</w:t>
      </w:r>
      <w:r>
        <w:rPr>
          <w:rFonts w:ascii="Times New Roman" w:hAnsi="宋体" w:hint="eastAsia"/>
          <w:szCs w:val="21"/>
        </w:rPr>
        <w:t>学习天然产物化学成分结构类型特点、物理化学性质的基础上，为学生掌握化学成分的提取分离方法、结构测定方法，从事中药和天然药物研究与开发奠定基础</w:t>
      </w:r>
      <w:r>
        <w:rPr>
          <w:rFonts w:hint="eastAsia"/>
        </w:rPr>
        <w:t>。</w:t>
      </w:r>
    </w:p>
    <w:p w14:paraId="1509A42B" w14:textId="77777777" w:rsidR="00194272" w:rsidRPr="009D49C6" w:rsidRDefault="00194272" w:rsidP="00194272">
      <w:pPr>
        <w:ind w:firstLine="482"/>
      </w:pPr>
      <w:r w:rsidRPr="00795EDD">
        <w:rPr>
          <w:rFonts w:ascii="Times New Roman" w:hAnsi="Times New Roman"/>
          <w:b/>
          <w:bCs/>
        </w:rPr>
        <w:t>课程目标</w:t>
      </w:r>
      <w:r>
        <w:rPr>
          <w:rFonts w:ascii="Times New Roman" w:hAnsi="Times New Roman"/>
          <w:b/>
          <w:bCs/>
        </w:rPr>
        <w:t>4</w:t>
      </w:r>
      <w:r w:rsidRPr="00795EDD">
        <w:rPr>
          <w:rFonts w:ascii="Times New Roman" w:hAnsi="Times New Roman"/>
          <w:b/>
          <w:bCs/>
        </w:rPr>
        <w:t>：</w:t>
      </w:r>
      <w:r w:rsidRPr="00E365A0">
        <w:rPr>
          <w:rFonts w:ascii="Times New Roman"/>
          <w:bCs/>
        </w:rPr>
        <w:t>学习</w:t>
      </w:r>
      <w:r w:rsidRPr="00E365A0">
        <w:rPr>
          <w:rFonts w:ascii="Times New Roman" w:hAnsi="宋体"/>
          <w:szCs w:val="21"/>
        </w:rPr>
        <w:t>根据已阐明结构的成分，按植物的亲缘关系在生物界探寻同类成分，以扩大药用资源，发掘新的有效成分，研究有效成分在植物体中随生长季节的变化规律，以及提高中药质量的方法</w:t>
      </w:r>
      <w:r>
        <w:rPr>
          <w:rFonts w:hint="eastAsia"/>
        </w:rPr>
        <w:t>。</w:t>
      </w:r>
    </w:p>
    <w:p w14:paraId="2DEBCE9A" w14:textId="77777777" w:rsidR="00194272" w:rsidRDefault="00194272" w:rsidP="00194272">
      <w:pPr>
        <w:ind w:firstLine="480"/>
        <w:rPr>
          <w:rFonts w:ascii="Times New Roman" w:hAnsi="Times New Roman"/>
          <w:bCs/>
        </w:rPr>
      </w:pPr>
    </w:p>
    <w:p w14:paraId="4A61C0A3" w14:textId="77777777" w:rsidR="00194272" w:rsidRDefault="00194272" w:rsidP="00194272">
      <w:pPr>
        <w:ind w:firstLine="480"/>
        <w:rPr>
          <w:rFonts w:ascii="Times New Roman" w:hAnsi="Times New Roman"/>
        </w:rPr>
      </w:pPr>
      <w:r w:rsidRPr="00795EDD">
        <w:rPr>
          <w:rFonts w:ascii="Times New Roman" w:hAnsi="Times New Roman"/>
        </w:rPr>
        <w:t>本课程在本专业的人才培养中起到如下作用：</w:t>
      </w:r>
    </w:p>
    <w:p w14:paraId="23280D20" w14:textId="77777777" w:rsidR="00194272" w:rsidRPr="00D25B9A" w:rsidRDefault="00194272" w:rsidP="00194272">
      <w:pPr>
        <w:pStyle w:val="a4"/>
        <w:spacing w:before="156" w:after="156"/>
      </w:pPr>
      <w:r w:rsidRPr="00D25B9A">
        <w:rPr>
          <w:rFonts w:hint="eastAsia"/>
        </w:rPr>
        <w:t>课程目标对</w:t>
      </w:r>
      <w:r>
        <w:rPr>
          <w:rFonts w:hint="eastAsia"/>
        </w:rPr>
        <w:t>药学</w:t>
      </w:r>
      <w:r w:rsidRPr="00D25B9A">
        <w:rPr>
          <w:rFonts w:hint="eastAsia"/>
        </w:rPr>
        <w:t>专业毕业要求的支撑关系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110"/>
        <w:gridCol w:w="1317"/>
        <w:gridCol w:w="747"/>
      </w:tblGrid>
      <w:tr w:rsidR="00194272" w:rsidRPr="00437A2C" w14:paraId="107AD043" w14:textId="77777777" w:rsidTr="000A1309">
        <w:trPr>
          <w:trHeight w:val="20"/>
          <w:tblHeader/>
          <w:jc w:val="center"/>
        </w:trPr>
        <w:tc>
          <w:tcPr>
            <w:tcW w:w="1279" w:type="pct"/>
            <w:shd w:val="clear" w:color="auto" w:fill="E6E6E6"/>
            <w:vAlign w:val="center"/>
          </w:tcPr>
          <w:p w14:paraId="528C4B48" w14:textId="77777777" w:rsidR="00194272" w:rsidRPr="003B1B48" w:rsidRDefault="00194272" w:rsidP="00CF08F3">
            <w:pPr>
              <w:pStyle w:val="a6"/>
            </w:pPr>
            <w:r w:rsidRPr="00D25B9A">
              <w:rPr>
                <w:rFonts w:hint="eastAsia"/>
              </w:rPr>
              <w:t>毕业要求</w:t>
            </w:r>
          </w:p>
        </w:tc>
        <w:tc>
          <w:tcPr>
            <w:tcW w:w="2477" w:type="pct"/>
            <w:shd w:val="clear" w:color="auto" w:fill="E6E6E6"/>
            <w:vAlign w:val="center"/>
          </w:tcPr>
          <w:p w14:paraId="6B30EE02" w14:textId="77777777" w:rsidR="00194272" w:rsidRPr="003B1B48" w:rsidRDefault="00194272" w:rsidP="00CF08F3">
            <w:pPr>
              <w:pStyle w:val="a6"/>
            </w:pPr>
            <w:r w:rsidRPr="00D25B9A">
              <w:rPr>
                <w:rFonts w:hint="eastAsia"/>
              </w:rPr>
              <w:t>毕业要求指标点</w:t>
            </w:r>
          </w:p>
        </w:tc>
        <w:tc>
          <w:tcPr>
            <w:tcW w:w="794" w:type="pct"/>
            <w:shd w:val="clear" w:color="auto" w:fill="E6E6E6"/>
            <w:vAlign w:val="center"/>
          </w:tcPr>
          <w:p w14:paraId="4F27AF4C" w14:textId="77777777" w:rsidR="00194272" w:rsidRPr="003B1B48" w:rsidRDefault="00194272" w:rsidP="00CF08F3">
            <w:pPr>
              <w:pStyle w:val="a6"/>
            </w:pPr>
            <w:r w:rsidRPr="00D25B9A">
              <w:rPr>
                <w:rFonts w:hint="eastAsia"/>
              </w:rPr>
              <w:t>课程目标</w:t>
            </w:r>
          </w:p>
        </w:tc>
        <w:tc>
          <w:tcPr>
            <w:tcW w:w="450" w:type="pct"/>
            <w:shd w:val="clear" w:color="auto" w:fill="E6E6E6"/>
            <w:vAlign w:val="center"/>
          </w:tcPr>
          <w:p w14:paraId="407CD817" w14:textId="77777777" w:rsidR="00194272" w:rsidRPr="00B92DF3" w:rsidRDefault="00194272" w:rsidP="00CF08F3">
            <w:pPr>
              <w:pStyle w:val="a6"/>
              <w:rPr>
                <w:highlight w:val="yellow"/>
              </w:rPr>
            </w:pPr>
            <w:r w:rsidRPr="007A3F57">
              <w:rPr>
                <w:rFonts w:hint="eastAsia"/>
              </w:rPr>
              <w:t>支撑权重</w:t>
            </w:r>
          </w:p>
        </w:tc>
      </w:tr>
      <w:tr w:rsidR="00194272" w:rsidRPr="00975E4F" w14:paraId="64BBB9D5" w14:textId="77777777" w:rsidTr="000A1309">
        <w:trPr>
          <w:trHeight w:val="23"/>
          <w:jc w:val="center"/>
        </w:trPr>
        <w:tc>
          <w:tcPr>
            <w:tcW w:w="1279" w:type="pct"/>
            <w:vAlign w:val="center"/>
          </w:tcPr>
          <w:p w14:paraId="00F25DAB" w14:textId="77777777" w:rsidR="005024DD" w:rsidRPr="005024DD" w:rsidRDefault="005024DD" w:rsidP="005024DD">
            <w:pPr>
              <w:adjustRightInd w:val="0"/>
              <w:snapToGrid w:val="0"/>
              <w:spacing w:line="324" w:lineRule="auto"/>
              <w:ind w:firstLineChars="0" w:firstLine="0"/>
              <w:rPr>
                <w:rStyle w:val="28pt"/>
                <w:rFonts w:ascii="Times New Roman" w:hAnsi="Times New Roman"/>
                <w:b/>
                <w:color w:val="000000"/>
                <w:sz w:val="21"/>
                <w:szCs w:val="21"/>
              </w:rPr>
            </w:pPr>
            <w:r w:rsidRPr="005024DD">
              <w:rPr>
                <w:rStyle w:val="28pt"/>
                <w:rFonts w:ascii="Times New Roman" w:hAnsi="Times New Roman"/>
                <w:b/>
                <w:color w:val="000000"/>
                <w:sz w:val="21"/>
                <w:szCs w:val="21"/>
              </w:rPr>
              <w:t>毕业要求</w:t>
            </w:r>
            <w:r w:rsidRPr="005024DD">
              <w:rPr>
                <w:rStyle w:val="28pt"/>
                <w:rFonts w:ascii="Times New Roman" w:hAnsi="Times New Roman"/>
                <w:b/>
                <w:color w:val="000000"/>
                <w:sz w:val="21"/>
                <w:szCs w:val="21"/>
              </w:rPr>
              <w:t>1</w:t>
            </w:r>
          </w:p>
          <w:p w14:paraId="1EA81A88" w14:textId="6D0028F5" w:rsidR="00194272" w:rsidRPr="003825D1" w:rsidRDefault="005024DD" w:rsidP="005024DD">
            <w:pPr>
              <w:adjustRightInd w:val="0"/>
              <w:snapToGrid w:val="0"/>
              <w:spacing w:line="324" w:lineRule="auto"/>
              <w:ind w:firstLineChars="0" w:firstLine="0"/>
              <w:rPr>
                <w:rFonts w:ascii="宋体" w:hAnsi="宋体"/>
                <w:b/>
                <w:color w:val="000000"/>
                <w:sz w:val="21"/>
                <w:szCs w:val="21"/>
              </w:rPr>
            </w:pPr>
            <w:r w:rsidRPr="005024DD">
              <w:rPr>
                <w:rFonts w:ascii="Times New Roman" w:hAnsi="Times New Roman"/>
                <w:color w:val="000000"/>
                <w:sz w:val="21"/>
                <w:szCs w:val="21"/>
              </w:rPr>
              <w:t>思想政治和德育</w:t>
            </w:r>
          </w:p>
        </w:tc>
        <w:tc>
          <w:tcPr>
            <w:tcW w:w="2477" w:type="pct"/>
            <w:vAlign w:val="center"/>
          </w:tcPr>
          <w:p w14:paraId="320E9139" w14:textId="4292D391" w:rsidR="00194272" w:rsidRPr="005024DD" w:rsidRDefault="005024DD" w:rsidP="00CF08F3">
            <w:pPr>
              <w:pStyle w:val="a5"/>
              <w:rPr>
                <w:rFonts w:ascii="Times New Roman" w:hAnsi="Times New Roman"/>
                <w:color w:val="000000"/>
              </w:rPr>
            </w:pPr>
            <w:r w:rsidRPr="005024DD">
              <w:rPr>
                <w:rFonts w:ascii="Times New Roman" w:hAnsi="Times New Roman"/>
                <w:color w:val="000000"/>
              </w:rPr>
              <w:t>1.2</w:t>
            </w:r>
            <w:r w:rsidRPr="005024DD">
              <w:rPr>
                <w:rFonts w:ascii="Times New Roman" w:hAnsi="Times New Roman"/>
                <w:color w:val="000000"/>
              </w:rPr>
              <w:t>有坚定民族精神、强烈社会责任感和使命感，了解中国国情，维护国家利益。</w:t>
            </w:r>
          </w:p>
        </w:tc>
        <w:tc>
          <w:tcPr>
            <w:tcW w:w="794" w:type="pct"/>
            <w:vAlign w:val="center"/>
          </w:tcPr>
          <w:p w14:paraId="666C53FF" w14:textId="5C4F6190" w:rsidR="00194272" w:rsidRPr="00975E4F" w:rsidRDefault="005024DD" w:rsidP="005024DD">
            <w:pPr>
              <w:pStyle w:val="a5"/>
              <w:rPr>
                <w:rFonts w:ascii="Times New Roman" w:hAnsi="Times New Roman"/>
              </w:rPr>
            </w:pPr>
            <w:r w:rsidRPr="00975E4F">
              <w:rPr>
                <w:rFonts w:ascii="Times New Roman" w:hAnsi="Times New Roman"/>
              </w:rPr>
              <w:t>课程目标</w:t>
            </w:r>
            <w:r w:rsidRPr="00975E4F">
              <w:rPr>
                <w:rFonts w:ascii="Times New Roman" w:hAnsi="Times New Roman"/>
              </w:rPr>
              <w:t>1</w:t>
            </w:r>
          </w:p>
        </w:tc>
        <w:tc>
          <w:tcPr>
            <w:tcW w:w="450" w:type="pct"/>
            <w:vAlign w:val="center"/>
          </w:tcPr>
          <w:p w14:paraId="64DF4735" w14:textId="79E715FD" w:rsidR="00194272" w:rsidRPr="008A0C3C" w:rsidRDefault="008A0C3C" w:rsidP="00CF08F3">
            <w:pPr>
              <w:pStyle w:val="a5"/>
              <w:spacing w:before="156" w:after="156"/>
              <w:jc w:val="center"/>
              <w:rPr>
                <w:rFonts w:ascii="Times New Roman" w:hAnsi="Times New Roman"/>
              </w:rPr>
            </w:pPr>
            <w:r w:rsidRPr="008A0C3C">
              <w:rPr>
                <w:rFonts w:ascii="Times New Roman" w:hAnsi="Times New Roman"/>
              </w:rPr>
              <w:t>0.1</w:t>
            </w:r>
            <w:r>
              <w:rPr>
                <w:rFonts w:ascii="Times New Roman" w:hAnsi="Times New Roman"/>
              </w:rPr>
              <w:t>0</w:t>
            </w:r>
          </w:p>
        </w:tc>
      </w:tr>
      <w:tr w:rsidR="00AF3E98" w:rsidRPr="00975E4F" w14:paraId="0FCB2FB8" w14:textId="77777777" w:rsidTr="000A1309">
        <w:trPr>
          <w:trHeight w:val="23"/>
          <w:jc w:val="center"/>
        </w:trPr>
        <w:tc>
          <w:tcPr>
            <w:tcW w:w="1279" w:type="pct"/>
            <w:vAlign w:val="center"/>
          </w:tcPr>
          <w:p w14:paraId="4E955B02" w14:textId="77777777" w:rsidR="00AF3E98" w:rsidRPr="00AF3E98" w:rsidRDefault="00AF3E98" w:rsidP="00AF3E98">
            <w:pPr>
              <w:adjustRightInd w:val="0"/>
              <w:snapToGrid w:val="0"/>
              <w:spacing w:line="324" w:lineRule="auto"/>
              <w:ind w:firstLineChars="0" w:firstLine="0"/>
              <w:rPr>
                <w:rStyle w:val="28pt"/>
                <w:rFonts w:ascii="Times New Roman" w:hAnsi="Times New Roman"/>
                <w:b/>
                <w:color w:val="000000"/>
                <w:sz w:val="21"/>
                <w:szCs w:val="21"/>
              </w:rPr>
            </w:pPr>
            <w:r w:rsidRPr="00AF3E98">
              <w:rPr>
                <w:rStyle w:val="28pt"/>
                <w:rFonts w:ascii="Times New Roman" w:hAnsi="Times New Roman"/>
                <w:b/>
                <w:color w:val="000000"/>
                <w:sz w:val="21"/>
                <w:szCs w:val="21"/>
              </w:rPr>
              <w:t>毕业要求</w:t>
            </w:r>
            <w:r w:rsidRPr="00AF3E98">
              <w:rPr>
                <w:rStyle w:val="28pt"/>
                <w:rFonts w:ascii="Times New Roman" w:hAnsi="Times New Roman"/>
                <w:b/>
                <w:color w:val="000000"/>
                <w:sz w:val="21"/>
                <w:szCs w:val="21"/>
              </w:rPr>
              <w:t>3</w:t>
            </w:r>
          </w:p>
          <w:p w14:paraId="17FA68CD" w14:textId="52D13437" w:rsidR="00AF3E98" w:rsidRPr="003825D1" w:rsidRDefault="00AF3E98" w:rsidP="00AF3E98">
            <w:pPr>
              <w:adjustRightInd w:val="0"/>
              <w:snapToGrid w:val="0"/>
              <w:spacing w:line="324" w:lineRule="auto"/>
              <w:ind w:firstLineChars="0" w:firstLine="0"/>
              <w:rPr>
                <w:rFonts w:ascii="宋体" w:hAnsi="宋体"/>
                <w:b/>
                <w:color w:val="000000"/>
                <w:sz w:val="21"/>
                <w:szCs w:val="21"/>
              </w:rPr>
            </w:pPr>
            <w:r w:rsidRPr="00AF3E98">
              <w:rPr>
                <w:rFonts w:ascii="Times New Roman" w:hAnsi="Times New Roman"/>
                <w:color w:val="000000"/>
                <w:sz w:val="21"/>
                <w:szCs w:val="21"/>
              </w:rPr>
              <w:t>创新</w:t>
            </w:r>
            <w:r w:rsidRPr="00AF3E98">
              <w:rPr>
                <w:rFonts w:ascii="Times New Roman" w:hAnsi="Times New Roman" w:hint="eastAsia"/>
                <w:color w:val="000000"/>
                <w:sz w:val="21"/>
                <w:szCs w:val="21"/>
              </w:rPr>
              <w:t>与学习</w:t>
            </w:r>
          </w:p>
        </w:tc>
        <w:tc>
          <w:tcPr>
            <w:tcW w:w="2477" w:type="pct"/>
            <w:vAlign w:val="center"/>
          </w:tcPr>
          <w:p w14:paraId="7C9348C6" w14:textId="2CA79C03" w:rsidR="00AF3E98" w:rsidRPr="00AF3E98" w:rsidRDefault="00AF3E98" w:rsidP="00AF3E98">
            <w:pPr>
              <w:pStyle w:val="a5"/>
              <w:rPr>
                <w:rFonts w:ascii="Times New Roman" w:hAnsi="Times New Roman"/>
                <w:color w:val="000000"/>
              </w:rPr>
            </w:pPr>
            <w:r w:rsidRPr="00AF3E98">
              <w:rPr>
                <w:rFonts w:ascii="Times New Roman" w:hAnsi="Times New Roman"/>
                <w:color w:val="000000"/>
              </w:rPr>
              <w:t>3.2</w:t>
            </w:r>
            <w:r w:rsidRPr="00AF3E98">
              <w:rPr>
                <w:rFonts w:ascii="Times New Roman" w:hAnsi="Times New Roman"/>
                <w:color w:val="000000"/>
              </w:rPr>
              <w:t>了解药学及相关学科最新理论、技术、发展动态和前沿信息，具有较强的创新创业意识和创新能力。</w:t>
            </w:r>
          </w:p>
        </w:tc>
        <w:tc>
          <w:tcPr>
            <w:tcW w:w="794" w:type="pct"/>
            <w:vAlign w:val="center"/>
          </w:tcPr>
          <w:p w14:paraId="3D5FFF6B" w14:textId="77777777" w:rsidR="00AF3E98" w:rsidRDefault="00AF3E98" w:rsidP="00AF3E98">
            <w:pPr>
              <w:pStyle w:val="a5"/>
              <w:rPr>
                <w:rFonts w:ascii="Times New Roman" w:hAnsi="Times New Roman"/>
              </w:rPr>
            </w:pPr>
            <w:r w:rsidRPr="00975E4F">
              <w:rPr>
                <w:rFonts w:ascii="Times New Roman" w:hAnsi="Times New Roman"/>
              </w:rPr>
              <w:t>课程目标</w:t>
            </w:r>
            <w:r w:rsidRPr="00975E4F">
              <w:rPr>
                <w:rFonts w:ascii="Times New Roman" w:hAnsi="Times New Roman"/>
              </w:rPr>
              <w:t>2</w:t>
            </w:r>
          </w:p>
          <w:p w14:paraId="26D682B7" w14:textId="77777777" w:rsidR="00AF3E98" w:rsidRDefault="00AF3E98" w:rsidP="00AF3E98">
            <w:pPr>
              <w:pStyle w:val="a5"/>
              <w:rPr>
                <w:rFonts w:ascii="Times New Roman" w:hAnsi="Times New Roman"/>
              </w:rPr>
            </w:pPr>
            <w:r w:rsidRPr="00975E4F">
              <w:rPr>
                <w:rFonts w:ascii="Times New Roman" w:hAnsi="Times New Roman"/>
              </w:rPr>
              <w:t>课程目标</w:t>
            </w:r>
            <w:r>
              <w:rPr>
                <w:rFonts w:ascii="Times New Roman" w:hAnsi="Times New Roman" w:hint="eastAsia"/>
              </w:rPr>
              <w:t>3</w:t>
            </w:r>
          </w:p>
          <w:p w14:paraId="395BDEFF" w14:textId="0E616DF7" w:rsidR="00AF3E98" w:rsidRPr="00975E4F" w:rsidRDefault="00AF3E98" w:rsidP="00AF3E98">
            <w:pPr>
              <w:pStyle w:val="a5"/>
              <w:rPr>
                <w:rFonts w:ascii="Times New Roman" w:hAnsi="Times New Roman"/>
              </w:rPr>
            </w:pPr>
            <w:r w:rsidRPr="00975E4F">
              <w:rPr>
                <w:rFonts w:ascii="Times New Roman" w:hAnsi="Times New Roman"/>
              </w:rPr>
              <w:t>课程目标</w:t>
            </w:r>
            <w:r>
              <w:rPr>
                <w:rFonts w:ascii="Times New Roman" w:hAnsi="Times New Roman" w:hint="eastAsia"/>
              </w:rPr>
              <w:t>4</w:t>
            </w:r>
          </w:p>
        </w:tc>
        <w:tc>
          <w:tcPr>
            <w:tcW w:w="450" w:type="pct"/>
            <w:vAlign w:val="center"/>
          </w:tcPr>
          <w:p w14:paraId="1486BB46" w14:textId="4B00D48E" w:rsidR="00AF3E98" w:rsidRPr="008A0C3C" w:rsidRDefault="008A0C3C" w:rsidP="00AF3E98">
            <w:pPr>
              <w:pStyle w:val="a5"/>
              <w:spacing w:before="156" w:after="156"/>
              <w:jc w:val="center"/>
              <w:rPr>
                <w:rFonts w:ascii="Times New Roman" w:hAnsi="Times New Roman"/>
              </w:rPr>
            </w:pPr>
            <w:r w:rsidRPr="008A0C3C">
              <w:rPr>
                <w:rFonts w:ascii="Times New Roman" w:hAnsi="Times New Roman"/>
              </w:rPr>
              <w:t>0.2</w:t>
            </w:r>
            <w:r>
              <w:rPr>
                <w:rFonts w:ascii="Times New Roman" w:hAnsi="Times New Roman"/>
              </w:rPr>
              <w:t>0</w:t>
            </w:r>
          </w:p>
        </w:tc>
      </w:tr>
      <w:tr w:rsidR="00AF3E98" w:rsidRPr="00975E4F" w14:paraId="00FE564A" w14:textId="77777777" w:rsidTr="000A1309">
        <w:trPr>
          <w:trHeight w:val="23"/>
          <w:jc w:val="center"/>
        </w:trPr>
        <w:tc>
          <w:tcPr>
            <w:tcW w:w="1279" w:type="pct"/>
            <w:vAlign w:val="center"/>
          </w:tcPr>
          <w:p w14:paraId="1DA8083F" w14:textId="42B5E393" w:rsidR="00AF3E98" w:rsidRPr="005024DD" w:rsidRDefault="00AF3E98" w:rsidP="00AF3E98">
            <w:pPr>
              <w:adjustRightInd w:val="0"/>
              <w:snapToGrid w:val="0"/>
              <w:spacing w:line="324" w:lineRule="auto"/>
              <w:ind w:firstLineChars="0" w:firstLine="0"/>
              <w:rPr>
                <w:rFonts w:ascii="黑体" w:eastAsiaTheme="minorEastAsia" w:hAnsi="黑体"/>
                <w:color w:val="000000"/>
                <w:spacing w:val="8"/>
                <w:sz w:val="18"/>
                <w:szCs w:val="18"/>
              </w:rPr>
            </w:pPr>
            <w:r w:rsidRPr="006A4FE4">
              <w:rPr>
                <w:rStyle w:val="28pt"/>
                <w:rFonts w:ascii="Times New Roman" w:hAnsi="Times New Roman"/>
                <w:b/>
                <w:color w:val="000000"/>
                <w:sz w:val="21"/>
                <w:szCs w:val="21"/>
              </w:rPr>
              <w:t>毕业要求</w:t>
            </w:r>
            <w:r w:rsidRPr="006A4FE4">
              <w:rPr>
                <w:rStyle w:val="28pt"/>
                <w:rFonts w:ascii="Times New Roman" w:hAnsi="Times New Roman"/>
                <w:b/>
                <w:color w:val="000000"/>
                <w:sz w:val="21"/>
                <w:szCs w:val="21"/>
              </w:rPr>
              <w:t>5</w:t>
            </w:r>
          </w:p>
          <w:p w14:paraId="13AAEF7B" w14:textId="52511C66" w:rsidR="00AF3E98" w:rsidRPr="006A4FE4" w:rsidRDefault="00AF3E98" w:rsidP="00AF3E98">
            <w:pPr>
              <w:adjustRightInd w:val="0"/>
              <w:snapToGrid w:val="0"/>
              <w:spacing w:line="324" w:lineRule="auto"/>
              <w:ind w:firstLineChars="0" w:firstLine="0"/>
              <w:rPr>
                <w:rStyle w:val="28pt"/>
                <w:rFonts w:ascii="Times New Roman" w:hAnsi="Times New Roman"/>
                <w:b/>
                <w:color w:val="000000"/>
                <w:sz w:val="21"/>
                <w:szCs w:val="21"/>
              </w:rPr>
            </w:pPr>
            <w:r w:rsidRPr="006A4FE4">
              <w:rPr>
                <w:rFonts w:ascii="Times New Roman" w:hAnsi="Times New Roman"/>
                <w:color w:val="000000"/>
                <w:sz w:val="21"/>
                <w:szCs w:val="21"/>
              </w:rPr>
              <w:t>药学知识与技能</w:t>
            </w:r>
          </w:p>
        </w:tc>
        <w:tc>
          <w:tcPr>
            <w:tcW w:w="2477" w:type="pct"/>
            <w:vAlign w:val="center"/>
          </w:tcPr>
          <w:p w14:paraId="1FB1EC9F" w14:textId="0CBB4D49" w:rsidR="00AF3E98" w:rsidRPr="006A4FE4" w:rsidRDefault="00AF3E98" w:rsidP="00AF3E98">
            <w:pPr>
              <w:pStyle w:val="a5"/>
              <w:rPr>
                <w:rFonts w:ascii="Times New Roman" w:hAnsi="Times New Roman"/>
                <w:color w:val="000000"/>
              </w:rPr>
            </w:pPr>
            <w:r w:rsidRPr="006A4FE4">
              <w:rPr>
                <w:rFonts w:ascii="Times New Roman" w:hAnsi="Times New Roman"/>
                <w:color w:val="000000"/>
              </w:rPr>
              <w:t>5.1</w:t>
            </w:r>
            <w:r w:rsidRPr="00C95B34">
              <w:rPr>
                <w:rFonts w:ascii="Times New Roman" w:hAnsi="Times New Roman"/>
                <w:color w:val="000000"/>
              </w:rPr>
              <w:t>熟悉药事法规、政策，掌握药物化学、药剂学、药理学、药物分析学等药学学科的基础知识和基本理论，具备从事药物研发、生产、流通、管理、质量控制和药学服务的基本能力。</w:t>
            </w:r>
          </w:p>
        </w:tc>
        <w:tc>
          <w:tcPr>
            <w:tcW w:w="794" w:type="pct"/>
            <w:vAlign w:val="center"/>
          </w:tcPr>
          <w:p w14:paraId="31143B17" w14:textId="77777777" w:rsidR="00AF3E98" w:rsidRDefault="00AF3E98" w:rsidP="00AF3E98">
            <w:pPr>
              <w:pStyle w:val="a5"/>
              <w:rPr>
                <w:rFonts w:ascii="Times New Roman" w:hAnsi="Times New Roman"/>
              </w:rPr>
            </w:pPr>
            <w:r w:rsidRPr="00975E4F">
              <w:rPr>
                <w:rFonts w:ascii="Times New Roman" w:hAnsi="Times New Roman"/>
              </w:rPr>
              <w:t>课程目标</w:t>
            </w:r>
            <w:r w:rsidRPr="00975E4F">
              <w:rPr>
                <w:rFonts w:ascii="Times New Roman" w:hAnsi="Times New Roman"/>
              </w:rPr>
              <w:t>2</w:t>
            </w:r>
          </w:p>
          <w:p w14:paraId="702BBCC4" w14:textId="77777777" w:rsidR="00AF3E98" w:rsidRDefault="00AF3E98" w:rsidP="00AF3E98">
            <w:pPr>
              <w:pStyle w:val="a5"/>
              <w:rPr>
                <w:rFonts w:ascii="Times New Roman" w:hAnsi="Times New Roman"/>
              </w:rPr>
            </w:pPr>
            <w:r w:rsidRPr="00975E4F">
              <w:rPr>
                <w:rFonts w:ascii="Times New Roman" w:hAnsi="Times New Roman"/>
              </w:rPr>
              <w:t>课程目标</w:t>
            </w:r>
            <w:r>
              <w:rPr>
                <w:rFonts w:ascii="Times New Roman" w:hAnsi="Times New Roman" w:hint="eastAsia"/>
              </w:rPr>
              <w:t>3</w:t>
            </w:r>
          </w:p>
          <w:p w14:paraId="07CF4650" w14:textId="58F59C1E" w:rsidR="00AF3E98" w:rsidRPr="00975E4F" w:rsidRDefault="00AF3E98" w:rsidP="00AF3E98">
            <w:pPr>
              <w:pStyle w:val="a5"/>
              <w:rPr>
                <w:rFonts w:ascii="Times New Roman" w:hAnsi="Times New Roman"/>
              </w:rPr>
            </w:pPr>
            <w:r w:rsidRPr="00975E4F">
              <w:rPr>
                <w:rFonts w:ascii="Times New Roman" w:hAnsi="Times New Roman"/>
              </w:rPr>
              <w:t>课程目标</w:t>
            </w:r>
            <w:r>
              <w:rPr>
                <w:rFonts w:ascii="Times New Roman" w:hAnsi="Times New Roman" w:hint="eastAsia"/>
              </w:rPr>
              <w:t>4</w:t>
            </w:r>
          </w:p>
        </w:tc>
        <w:tc>
          <w:tcPr>
            <w:tcW w:w="450" w:type="pct"/>
            <w:vAlign w:val="center"/>
          </w:tcPr>
          <w:p w14:paraId="35C92788" w14:textId="617320E9" w:rsidR="00AF3E98" w:rsidRPr="008A0C3C" w:rsidRDefault="00AF3E98" w:rsidP="00AF3E98">
            <w:pPr>
              <w:pStyle w:val="a5"/>
              <w:spacing w:before="156" w:after="156"/>
              <w:jc w:val="center"/>
              <w:rPr>
                <w:rFonts w:ascii="Times New Roman" w:hAnsi="Times New Roman"/>
              </w:rPr>
            </w:pPr>
            <w:r w:rsidRPr="008A0C3C">
              <w:rPr>
                <w:rFonts w:ascii="Times New Roman" w:hAnsi="Times New Roman"/>
              </w:rPr>
              <w:t>0.50</w:t>
            </w:r>
          </w:p>
        </w:tc>
      </w:tr>
      <w:tr w:rsidR="00FF04B7" w:rsidRPr="00975E4F" w14:paraId="3D473E98" w14:textId="77777777" w:rsidTr="000A1309">
        <w:trPr>
          <w:trHeight w:val="23"/>
          <w:jc w:val="center"/>
        </w:trPr>
        <w:tc>
          <w:tcPr>
            <w:tcW w:w="1279" w:type="pct"/>
            <w:vAlign w:val="center"/>
          </w:tcPr>
          <w:p w14:paraId="265309E0" w14:textId="735649AF" w:rsidR="00FF04B7" w:rsidRPr="00FF04B7" w:rsidRDefault="00FF04B7" w:rsidP="00FF04B7">
            <w:pPr>
              <w:adjustRightInd w:val="0"/>
              <w:snapToGrid w:val="0"/>
              <w:spacing w:line="324" w:lineRule="auto"/>
              <w:ind w:firstLineChars="0" w:firstLine="0"/>
              <w:rPr>
                <w:rStyle w:val="28pt"/>
                <w:rFonts w:ascii="Times New Roman" w:eastAsiaTheme="minorEastAsia" w:hAnsi="Times New Roman"/>
                <w:b/>
                <w:color w:val="000000"/>
                <w:sz w:val="21"/>
                <w:szCs w:val="21"/>
              </w:rPr>
            </w:pPr>
            <w:r w:rsidRPr="00FF04B7">
              <w:rPr>
                <w:rStyle w:val="28pt"/>
                <w:rFonts w:ascii="Times New Roman" w:hAnsi="Times New Roman"/>
                <w:b/>
                <w:color w:val="000000"/>
                <w:sz w:val="21"/>
                <w:szCs w:val="21"/>
              </w:rPr>
              <w:lastRenderedPageBreak/>
              <w:t>毕业要求</w:t>
            </w:r>
            <w:r w:rsidRPr="00FF04B7">
              <w:rPr>
                <w:rStyle w:val="28pt"/>
                <w:rFonts w:ascii="Times New Roman" w:hAnsi="Times New Roman"/>
                <w:b/>
                <w:color w:val="000000"/>
                <w:sz w:val="21"/>
                <w:szCs w:val="21"/>
              </w:rPr>
              <w:t>7</w:t>
            </w:r>
          </w:p>
          <w:p w14:paraId="216E5CCE" w14:textId="5AAEAA71" w:rsidR="00FF04B7" w:rsidRPr="006A4FE4" w:rsidRDefault="00FF04B7" w:rsidP="00FF04B7">
            <w:pPr>
              <w:adjustRightInd w:val="0"/>
              <w:snapToGrid w:val="0"/>
              <w:spacing w:line="324" w:lineRule="auto"/>
              <w:ind w:firstLineChars="0" w:firstLine="0"/>
              <w:rPr>
                <w:rStyle w:val="28pt"/>
                <w:rFonts w:ascii="Times New Roman" w:hAnsi="Times New Roman"/>
                <w:b/>
                <w:color w:val="000000"/>
                <w:sz w:val="21"/>
                <w:szCs w:val="21"/>
              </w:rPr>
            </w:pPr>
            <w:r w:rsidRPr="00FF04B7">
              <w:rPr>
                <w:rFonts w:ascii="Times New Roman" w:hAnsi="Times New Roman"/>
                <w:color w:val="000000"/>
                <w:sz w:val="21"/>
                <w:szCs w:val="21"/>
              </w:rPr>
              <w:t>研究</w:t>
            </w:r>
          </w:p>
        </w:tc>
        <w:tc>
          <w:tcPr>
            <w:tcW w:w="2477" w:type="pct"/>
            <w:vAlign w:val="center"/>
          </w:tcPr>
          <w:p w14:paraId="21EB1A30" w14:textId="61F0A97A" w:rsidR="00FF04B7" w:rsidRPr="006A4FE4" w:rsidRDefault="00FF04B7" w:rsidP="00FF04B7">
            <w:pPr>
              <w:pStyle w:val="a5"/>
              <w:rPr>
                <w:rFonts w:ascii="Times New Roman" w:hAnsi="Times New Roman"/>
                <w:color w:val="000000"/>
              </w:rPr>
            </w:pPr>
            <w:r w:rsidRPr="00FF04B7">
              <w:rPr>
                <w:rFonts w:ascii="Times New Roman" w:hAnsi="Times New Roman"/>
                <w:color w:val="000000"/>
              </w:rPr>
              <w:t>7.1</w:t>
            </w:r>
            <w:r w:rsidRPr="00FF04B7">
              <w:rPr>
                <w:rFonts w:ascii="Times New Roman" w:hAnsi="Times New Roman"/>
                <w:color w:val="000000"/>
              </w:rPr>
              <w:t>能够基于科学原理和科学方法，利用现代技术手段进行研究，解决药学相关实践中复杂问题。</w:t>
            </w:r>
          </w:p>
        </w:tc>
        <w:tc>
          <w:tcPr>
            <w:tcW w:w="794" w:type="pct"/>
            <w:vAlign w:val="center"/>
          </w:tcPr>
          <w:p w14:paraId="58C44058" w14:textId="77777777" w:rsidR="00FF04B7" w:rsidRDefault="00FF04B7" w:rsidP="00FF04B7">
            <w:pPr>
              <w:pStyle w:val="a5"/>
              <w:rPr>
                <w:rFonts w:ascii="Times New Roman" w:hAnsi="Times New Roman"/>
              </w:rPr>
            </w:pPr>
            <w:r w:rsidRPr="00975E4F">
              <w:rPr>
                <w:rFonts w:ascii="Times New Roman" w:hAnsi="Times New Roman"/>
              </w:rPr>
              <w:t>课程目标</w:t>
            </w:r>
            <w:r w:rsidRPr="00975E4F">
              <w:rPr>
                <w:rFonts w:ascii="Times New Roman" w:hAnsi="Times New Roman"/>
              </w:rPr>
              <w:t>2</w:t>
            </w:r>
          </w:p>
          <w:p w14:paraId="7BE5515F" w14:textId="77777777" w:rsidR="00FF04B7" w:rsidRDefault="00FF04B7" w:rsidP="00FF04B7">
            <w:pPr>
              <w:pStyle w:val="a5"/>
              <w:rPr>
                <w:rFonts w:ascii="Times New Roman" w:hAnsi="Times New Roman"/>
              </w:rPr>
            </w:pPr>
            <w:r w:rsidRPr="00975E4F">
              <w:rPr>
                <w:rFonts w:ascii="Times New Roman" w:hAnsi="Times New Roman"/>
              </w:rPr>
              <w:t>课程目标</w:t>
            </w:r>
            <w:r>
              <w:rPr>
                <w:rFonts w:ascii="Times New Roman" w:hAnsi="Times New Roman" w:hint="eastAsia"/>
              </w:rPr>
              <w:t>3</w:t>
            </w:r>
          </w:p>
          <w:p w14:paraId="535864A0" w14:textId="276FAED0" w:rsidR="00FF04B7" w:rsidRPr="00975E4F" w:rsidRDefault="00FF04B7" w:rsidP="00FF04B7">
            <w:pPr>
              <w:pStyle w:val="a5"/>
              <w:rPr>
                <w:rFonts w:ascii="Times New Roman" w:hAnsi="Times New Roman"/>
              </w:rPr>
            </w:pPr>
            <w:r w:rsidRPr="00975E4F">
              <w:rPr>
                <w:rFonts w:ascii="Times New Roman" w:hAnsi="Times New Roman"/>
              </w:rPr>
              <w:t>课程目标</w:t>
            </w:r>
            <w:r>
              <w:rPr>
                <w:rFonts w:ascii="Times New Roman" w:hAnsi="Times New Roman" w:hint="eastAsia"/>
              </w:rPr>
              <w:t>4</w:t>
            </w:r>
          </w:p>
        </w:tc>
        <w:tc>
          <w:tcPr>
            <w:tcW w:w="450" w:type="pct"/>
            <w:vAlign w:val="center"/>
          </w:tcPr>
          <w:p w14:paraId="01192904" w14:textId="455BACAA" w:rsidR="00FF04B7" w:rsidRPr="008A0C3C" w:rsidRDefault="008A0C3C" w:rsidP="00FF04B7">
            <w:pPr>
              <w:pStyle w:val="a5"/>
              <w:spacing w:before="156" w:after="156"/>
              <w:jc w:val="center"/>
              <w:rPr>
                <w:rFonts w:ascii="Times New Roman" w:hAnsi="Times New Roman"/>
              </w:rPr>
            </w:pPr>
            <w:r w:rsidRPr="008A0C3C">
              <w:rPr>
                <w:rFonts w:ascii="Times New Roman" w:hAnsi="Times New Roman"/>
              </w:rPr>
              <w:t>0.20</w:t>
            </w:r>
          </w:p>
        </w:tc>
      </w:tr>
    </w:tbl>
    <w:p w14:paraId="58086B90" w14:textId="77777777" w:rsidR="00194272" w:rsidRDefault="00194272" w:rsidP="00194272">
      <w:pPr>
        <w:pStyle w:val="1-"/>
        <w:spacing w:before="156" w:after="156"/>
        <w:rPr>
          <w:rFonts w:ascii="Times New Roman" w:hAnsi="Times New Roman"/>
        </w:rPr>
      </w:pPr>
      <w:r w:rsidRPr="00795EDD">
        <w:rPr>
          <w:rFonts w:ascii="Times New Roman" w:hAnsi="Times New Roman"/>
        </w:rPr>
        <w:t>四、教学内容及其基本要求</w:t>
      </w:r>
    </w:p>
    <w:p w14:paraId="56135ACA" w14:textId="77777777" w:rsidR="00194272" w:rsidRPr="002941E8" w:rsidRDefault="00194272" w:rsidP="00194272">
      <w:pPr>
        <w:pStyle w:val="a4"/>
        <w:spacing w:before="156" w:after="156"/>
        <w:ind w:firstLine="480"/>
        <w:rPr>
          <w:rFonts w:ascii="Times New Roman" w:hAnsi="Times New Roman"/>
          <w:color w:val="auto"/>
        </w:rPr>
      </w:pPr>
      <w:r w:rsidRPr="00E92B1D">
        <w:rPr>
          <w:rFonts w:ascii="Times New Roman" w:hAnsi="Times New Roman" w:hint="eastAsia"/>
          <w:color w:val="auto"/>
        </w:rPr>
        <w:t>表</w:t>
      </w:r>
      <w:r w:rsidRPr="00E92B1D">
        <w:rPr>
          <w:rFonts w:ascii="Times New Roman" w:hAnsi="Times New Roman" w:hint="eastAsia"/>
          <w:color w:val="auto"/>
        </w:rPr>
        <w:t xml:space="preserve">3 </w:t>
      </w:r>
      <w:r w:rsidRPr="00E92B1D">
        <w:rPr>
          <w:rFonts w:ascii="Times New Roman" w:hAnsi="Times New Roman" w:hint="eastAsia"/>
          <w:color w:val="auto"/>
        </w:rPr>
        <w:t>课程教学内容及目标</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39"/>
        <w:gridCol w:w="2234"/>
        <w:gridCol w:w="1558"/>
        <w:gridCol w:w="1560"/>
        <w:gridCol w:w="708"/>
        <w:gridCol w:w="1497"/>
      </w:tblGrid>
      <w:tr w:rsidR="00194272" w:rsidRPr="00795EDD" w14:paraId="0DF97A9D" w14:textId="77777777" w:rsidTr="00CF08F3">
        <w:trPr>
          <w:trHeight w:val="177"/>
          <w:tblHeader/>
        </w:trPr>
        <w:tc>
          <w:tcPr>
            <w:tcW w:w="445" w:type="pct"/>
            <w:shd w:val="clear" w:color="auto" w:fill="E6E6E6"/>
            <w:vAlign w:val="center"/>
          </w:tcPr>
          <w:p w14:paraId="3F8ECB4E" w14:textId="77777777" w:rsidR="00194272" w:rsidRPr="00795EDD" w:rsidRDefault="00194272" w:rsidP="00CF08F3">
            <w:pPr>
              <w:pStyle w:val="a6"/>
              <w:rPr>
                <w:rFonts w:ascii="Times New Roman" w:hAnsi="Times New Roman" w:cs="Times New Roman"/>
                <w:color w:val="auto"/>
              </w:rPr>
            </w:pPr>
            <w:r w:rsidRPr="00795EDD">
              <w:rPr>
                <w:rFonts w:ascii="Times New Roman" w:hAnsi="Times New Roman" w:cs="Times New Roman"/>
                <w:color w:val="auto"/>
              </w:rPr>
              <w:t>序号</w:t>
            </w:r>
          </w:p>
        </w:tc>
        <w:tc>
          <w:tcPr>
            <w:tcW w:w="1346" w:type="pct"/>
            <w:shd w:val="clear" w:color="auto" w:fill="E6E6E6"/>
            <w:vAlign w:val="center"/>
          </w:tcPr>
          <w:p w14:paraId="641A3398" w14:textId="77777777" w:rsidR="00194272" w:rsidRPr="00795EDD" w:rsidRDefault="00194272" w:rsidP="00CF08F3">
            <w:pPr>
              <w:pStyle w:val="a6"/>
              <w:rPr>
                <w:rFonts w:ascii="Times New Roman" w:hAnsi="Times New Roman" w:cs="Times New Roman"/>
                <w:color w:val="auto"/>
              </w:rPr>
            </w:pPr>
            <w:r w:rsidRPr="00795EDD">
              <w:rPr>
                <w:rFonts w:ascii="Times New Roman" w:hAnsi="Times New Roman" w:cs="Times New Roman"/>
                <w:color w:val="auto"/>
              </w:rPr>
              <w:t>教学内容</w:t>
            </w:r>
          </w:p>
        </w:tc>
        <w:tc>
          <w:tcPr>
            <w:tcW w:w="939" w:type="pct"/>
            <w:shd w:val="clear" w:color="auto" w:fill="E6E6E6"/>
            <w:vAlign w:val="center"/>
          </w:tcPr>
          <w:p w14:paraId="5C3A3A44" w14:textId="77777777" w:rsidR="00194272" w:rsidRPr="00795EDD" w:rsidRDefault="00194272" w:rsidP="00CF08F3">
            <w:pPr>
              <w:pStyle w:val="a6"/>
              <w:rPr>
                <w:rFonts w:ascii="Times New Roman" w:hAnsi="Times New Roman" w:cs="Times New Roman"/>
                <w:color w:val="auto"/>
              </w:rPr>
            </w:pPr>
            <w:r w:rsidRPr="00795EDD">
              <w:rPr>
                <w:rFonts w:ascii="Times New Roman" w:hAnsi="Times New Roman" w:cs="Times New Roman"/>
                <w:color w:val="auto"/>
              </w:rPr>
              <w:t>教学要求</w:t>
            </w:r>
          </w:p>
        </w:tc>
        <w:tc>
          <w:tcPr>
            <w:tcW w:w="940" w:type="pct"/>
            <w:shd w:val="clear" w:color="auto" w:fill="E6E6E6"/>
            <w:vAlign w:val="center"/>
          </w:tcPr>
          <w:p w14:paraId="40DA19B2" w14:textId="77777777" w:rsidR="00194272" w:rsidRPr="000C0A44" w:rsidRDefault="00194272" w:rsidP="00CF08F3">
            <w:pPr>
              <w:pStyle w:val="a6"/>
              <w:rPr>
                <w:rFonts w:ascii="Times New Roman" w:hAnsi="Times New Roman" w:cs="Times New Roman"/>
                <w:color w:val="auto"/>
                <w:highlight w:val="yellow"/>
              </w:rPr>
            </w:pPr>
            <w:r w:rsidRPr="006D6018">
              <w:rPr>
                <w:rFonts w:ascii="Times New Roman" w:hAnsi="Times New Roman" w:cs="Times New Roman" w:hint="eastAsia"/>
                <w:color w:val="auto"/>
              </w:rPr>
              <w:t>课程思政、美育融入点</w:t>
            </w:r>
          </w:p>
        </w:tc>
        <w:tc>
          <w:tcPr>
            <w:tcW w:w="427" w:type="pct"/>
            <w:shd w:val="clear" w:color="auto" w:fill="E6E6E6"/>
            <w:vAlign w:val="center"/>
          </w:tcPr>
          <w:p w14:paraId="0A189716" w14:textId="77777777" w:rsidR="00194272" w:rsidRPr="00795EDD" w:rsidRDefault="00194272" w:rsidP="00CF08F3">
            <w:pPr>
              <w:pStyle w:val="a6"/>
              <w:rPr>
                <w:rFonts w:ascii="Times New Roman" w:hAnsi="Times New Roman" w:cs="Times New Roman"/>
                <w:color w:val="auto"/>
              </w:rPr>
            </w:pPr>
            <w:r w:rsidRPr="00795EDD">
              <w:rPr>
                <w:rFonts w:ascii="Times New Roman" w:hAnsi="Times New Roman" w:cs="Times New Roman"/>
                <w:color w:val="auto"/>
              </w:rPr>
              <w:t>教学方式</w:t>
            </w:r>
          </w:p>
        </w:tc>
        <w:tc>
          <w:tcPr>
            <w:tcW w:w="902" w:type="pct"/>
            <w:shd w:val="clear" w:color="auto" w:fill="E6E6E6"/>
          </w:tcPr>
          <w:p w14:paraId="6C68DD2A" w14:textId="77777777" w:rsidR="00194272" w:rsidRPr="00795EDD" w:rsidRDefault="00194272" w:rsidP="00CF08F3">
            <w:pPr>
              <w:pStyle w:val="a6"/>
              <w:rPr>
                <w:rFonts w:ascii="Times New Roman" w:hAnsi="Times New Roman" w:cs="Times New Roman"/>
                <w:color w:val="auto"/>
              </w:rPr>
            </w:pPr>
            <w:r w:rsidRPr="00795EDD">
              <w:rPr>
                <w:rFonts w:ascii="Times New Roman" w:hAnsi="Times New Roman" w:cs="Times New Roman"/>
                <w:color w:val="auto"/>
              </w:rPr>
              <w:t>对应课程目标</w:t>
            </w:r>
          </w:p>
        </w:tc>
      </w:tr>
      <w:tr w:rsidR="00194272" w:rsidRPr="00795EDD" w14:paraId="22E3F49C" w14:textId="77777777" w:rsidTr="00CF08F3">
        <w:trPr>
          <w:trHeight w:val="70"/>
        </w:trPr>
        <w:tc>
          <w:tcPr>
            <w:tcW w:w="445" w:type="pct"/>
            <w:vAlign w:val="center"/>
          </w:tcPr>
          <w:p w14:paraId="36E1914F" w14:textId="77777777" w:rsidR="00194272" w:rsidRPr="00795EDD" w:rsidRDefault="00194272" w:rsidP="00CF08F3">
            <w:pPr>
              <w:pStyle w:val="a5"/>
              <w:jc w:val="center"/>
              <w:rPr>
                <w:rFonts w:ascii="Times New Roman" w:hAnsi="Times New Roman"/>
              </w:rPr>
            </w:pPr>
            <w:r w:rsidRPr="00727748">
              <w:rPr>
                <w:rFonts w:ascii="Times New Roman" w:hAnsi="Times New Roman"/>
              </w:rPr>
              <w:t>1</w:t>
            </w:r>
          </w:p>
        </w:tc>
        <w:tc>
          <w:tcPr>
            <w:tcW w:w="1346" w:type="pct"/>
            <w:vAlign w:val="center"/>
          </w:tcPr>
          <w:p w14:paraId="069046FD" w14:textId="77777777" w:rsidR="00194272" w:rsidRDefault="00194272" w:rsidP="00CF08F3">
            <w:pPr>
              <w:ind w:firstLineChars="0" w:firstLine="0"/>
              <w:jc w:val="left"/>
              <w:rPr>
                <w:rFonts w:ascii="Times New Roman" w:hAnsi="Times New Roman"/>
                <w:b/>
                <w:sz w:val="21"/>
                <w:szCs w:val="21"/>
              </w:rPr>
            </w:pPr>
            <w:r w:rsidRPr="006A4FE4">
              <w:rPr>
                <w:rFonts w:ascii="Times New Roman" w:hAnsi="Times New Roman"/>
                <w:b/>
                <w:sz w:val="21"/>
                <w:szCs w:val="21"/>
              </w:rPr>
              <w:t>总论</w:t>
            </w:r>
          </w:p>
          <w:p w14:paraId="68000FBB" w14:textId="77777777" w:rsidR="00194272" w:rsidRDefault="00194272" w:rsidP="00CF08F3">
            <w:pPr>
              <w:ind w:firstLineChars="0" w:firstLine="0"/>
              <w:jc w:val="left"/>
              <w:rPr>
                <w:rFonts w:ascii="Times New Roman" w:hAnsi="Times New Roman"/>
                <w:sz w:val="21"/>
                <w:szCs w:val="21"/>
              </w:rPr>
            </w:pPr>
            <w:r w:rsidRPr="006A4FE4">
              <w:rPr>
                <w:rFonts w:ascii="Times New Roman" w:hAnsi="Times New Roman" w:hint="eastAsia"/>
                <w:sz w:val="21"/>
                <w:szCs w:val="21"/>
              </w:rPr>
              <w:t>一、</w:t>
            </w:r>
            <w:r w:rsidRPr="00727748">
              <w:rPr>
                <w:rFonts w:ascii="Times New Roman" w:hAnsi="Times New Roman"/>
                <w:sz w:val="21"/>
                <w:szCs w:val="21"/>
              </w:rPr>
              <w:t>天然药物化学的研究范围</w:t>
            </w:r>
            <w:r>
              <w:rPr>
                <w:rFonts w:ascii="Times New Roman" w:hAnsi="Times New Roman" w:hint="eastAsia"/>
                <w:sz w:val="21"/>
                <w:szCs w:val="21"/>
              </w:rPr>
              <w:t>；</w:t>
            </w:r>
          </w:p>
          <w:p w14:paraId="65685F22" w14:textId="77777777" w:rsidR="00194272" w:rsidRDefault="00194272" w:rsidP="00CF08F3">
            <w:pPr>
              <w:ind w:firstLineChars="0" w:firstLine="0"/>
              <w:jc w:val="left"/>
              <w:rPr>
                <w:rFonts w:ascii="Times New Roman" w:hAnsi="Times New Roman"/>
                <w:sz w:val="21"/>
                <w:szCs w:val="21"/>
              </w:rPr>
            </w:pPr>
            <w:r>
              <w:rPr>
                <w:rFonts w:ascii="Times New Roman" w:hAnsi="Times New Roman" w:hint="eastAsia"/>
                <w:sz w:val="21"/>
                <w:szCs w:val="21"/>
              </w:rPr>
              <w:t>二、</w:t>
            </w:r>
            <w:r w:rsidRPr="00727748">
              <w:rPr>
                <w:rFonts w:ascii="Times New Roman" w:hAnsi="Times New Roman"/>
                <w:sz w:val="21"/>
                <w:szCs w:val="21"/>
              </w:rPr>
              <w:t>天然药物化学成分的常用提取分离技术</w:t>
            </w:r>
            <w:r>
              <w:rPr>
                <w:rFonts w:ascii="Times New Roman" w:hAnsi="Times New Roman" w:hint="eastAsia"/>
                <w:sz w:val="21"/>
                <w:szCs w:val="21"/>
              </w:rPr>
              <w:t>；</w:t>
            </w:r>
          </w:p>
          <w:p w14:paraId="70169243" w14:textId="77777777" w:rsidR="00194272" w:rsidRDefault="00194272" w:rsidP="00CF08F3">
            <w:pPr>
              <w:ind w:firstLineChars="0" w:firstLine="0"/>
              <w:jc w:val="left"/>
              <w:rPr>
                <w:rFonts w:ascii="Times New Roman" w:hAnsi="Times New Roman"/>
                <w:sz w:val="21"/>
                <w:szCs w:val="21"/>
              </w:rPr>
            </w:pPr>
            <w:r>
              <w:rPr>
                <w:rFonts w:ascii="Times New Roman" w:hAnsi="Times New Roman" w:hint="eastAsia"/>
                <w:sz w:val="21"/>
                <w:szCs w:val="21"/>
              </w:rPr>
              <w:t>三</w:t>
            </w:r>
            <w:r w:rsidRPr="006A4FE4">
              <w:rPr>
                <w:rFonts w:ascii="Times New Roman" w:hAnsi="Times New Roman" w:hint="eastAsia"/>
                <w:sz w:val="21"/>
                <w:szCs w:val="21"/>
              </w:rPr>
              <w:t>、</w:t>
            </w:r>
            <w:r w:rsidRPr="00E365A0">
              <w:rPr>
                <w:rFonts w:ascii="Times New Roman" w:hAnsi="宋体"/>
                <w:sz w:val="21"/>
                <w:szCs w:val="21"/>
              </w:rPr>
              <w:t>天然产物结构研究方法</w:t>
            </w:r>
            <w:r>
              <w:rPr>
                <w:rFonts w:ascii="Times New Roman" w:hAnsi="Times New Roman" w:hint="eastAsia"/>
                <w:sz w:val="21"/>
                <w:szCs w:val="21"/>
              </w:rPr>
              <w:t>；</w:t>
            </w:r>
          </w:p>
          <w:p w14:paraId="2CF5F84C" w14:textId="77777777" w:rsidR="00194272" w:rsidRDefault="00194272" w:rsidP="00CF08F3">
            <w:pPr>
              <w:ind w:firstLineChars="0" w:firstLine="0"/>
              <w:jc w:val="left"/>
              <w:rPr>
                <w:rFonts w:ascii="Times New Roman" w:hAnsi="宋体"/>
                <w:sz w:val="21"/>
                <w:szCs w:val="21"/>
              </w:rPr>
            </w:pPr>
            <w:r>
              <w:rPr>
                <w:rFonts w:ascii="Times New Roman" w:hAnsi="Times New Roman" w:hint="eastAsia"/>
                <w:sz w:val="21"/>
                <w:szCs w:val="21"/>
              </w:rPr>
              <w:t>四、</w:t>
            </w:r>
            <w:r w:rsidRPr="00E365A0">
              <w:rPr>
                <w:rFonts w:ascii="Times New Roman" w:hAnsi="Times New Roman"/>
                <w:sz w:val="21"/>
                <w:szCs w:val="21"/>
                <w:vertAlign w:val="superscript"/>
              </w:rPr>
              <w:t>1</w:t>
            </w:r>
            <w:r w:rsidRPr="00E365A0">
              <w:rPr>
                <w:rFonts w:ascii="Times New Roman" w:hAnsi="Times New Roman"/>
                <w:sz w:val="21"/>
                <w:szCs w:val="21"/>
              </w:rPr>
              <w:t>H-NMR</w:t>
            </w:r>
            <w:r w:rsidRPr="00E365A0">
              <w:rPr>
                <w:rFonts w:ascii="Times New Roman" w:hAnsi="宋体"/>
                <w:sz w:val="21"/>
                <w:szCs w:val="21"/>
              </w:rPr>
              <w:t>、</w:t>
            </w:r>
            <w:smartTag w:uri="urn:schemas-microsoft-com:office:smarttags" w:element="chmetcnv">
              <w:smartTagPr>
                <w:attr w:name="UnitName" w:val="C"/>
                <w:attr w:name="SourceValue" w:val="13"/>
                <w:attr w:name="HasSpace" w:val="False"/>
                <w:attr w:name="Negative" w:val="False"/>
                <w:attr w:name="NumberType" w:val="1"/>
                <w:attr w:name="TCSC" w:val="0"/>
              </w:smartTagPr>
              <w:r w:rsidRPr="00E365A0">
                <w:rPr>
                  <w:rFonts w:ascii="Times New Roman" w:hAnsi="Times New Roman"/>
                  <w:sz w:val="21"/>
                  <w:szCs w:val="21"/>
                  <w:vertAlign w:val="superscript"/>
                </w:rPr>
                <w:t>13</w:t>
              </w:r>
              <w:r w:rsidRPr="00E365A0">
                <w:rPr>
                  <w:rFonts w:ascii="Times New Roman" w:hAnsi="Times New Roman"/>
                  <w:sz w:val="21"/>
                  <w:szCs w:val="21"/>
                </w:rPr>
                <w:t>C</w:t>
              </w:r>
            </w:smartTag>
            <w:r w:rsidRPr="00E365A0">
              <w:rPr>
                <w:rFonts w:ascii="Times New Roman" w:hAnsi="Times New Roman"/>
                <w:sz w:val="21"/>
                <w:szCs w:val="21"/>
              </w:rPr>
              <w:t>-NMR</w:t>
            </w:r>
            <w:r w:rsidRPr="00E365A0">
              <w:rPr>
                <w:rFonts w:ascii="Times New Roman" w:hAnsi="宋体"/>
                <w:sz w:val="21"/>
                <w:szCs w:val="21"/>
              </w:rPr>
              <w:t>谱特征及其解析方法</w:t>
            </w:r>
            <w:r>
              <w:rPr>
                <w:rFonts w:ascii="Times New Roman" w:hAnsi="宋体" w:hint="eastAsia"/>
                <w:sz w:val="21"/>
                <w:szCs w:val="21"/>
              </w:rPr>
              <w:t>；</w:t>
            </w:r>
          </w:p>
          <w:p w14:paraId="73433B12" w14:textId="77777777" w:rsidR="00194272" w:rsidRPr="00795EDD" w:rsidRDefault="00194272" w:rsidP="00CF08F3">
            <w:pPr>
              <w:snapToGrid w:val="0"/>
              <w:ind w:firstLineChars="0" w:firstLine="0"/>
              <w:rPr>
                <w:rFonts w:ascii="Times New Roman" w:hAnsi="Times New Roman"/>
                <w:sz w:val="21"/>
                <w:szCs w:val="21"/>
              </w:rPr>
            </w:pPr>
            <w:r>
              <w:rPr>
                <w:rFonts w:ascii="Times New Roman" w:hAnsi="宋体" w:hint="eastAsia"/>
                <w:sz w:val="21"/>
                <w:szCs w:val="21"/>
              </w:rPr>
              <w:t>五、</w:t>
            </w:r>
            <w:r w:rsidRPr="00E365A0">
              <w:rPr>
                <w:rFonts w:ascii="Times New Roman" w:hAnsi="宋体"/>
                <w:sz w:val="21"/>
                <w:szCs w:val="21"/>
              </w:rPr>
              <w:t>各类化合物的生物合成途径</w:t>
            </w:r>
            <w:r w:rsidRPr="00727748">
              <w:rPr>
                <w:rFonts w:ascii="Times New Roman" w:hAnsi="Times New Roman"/>
                <w:sz w:val="21"/>
                <w:szCs w:val="21"/>
              </w:rPr>
              <w:t>。</w:t>
            </w:r>
          </w:p>
        </w:tc>
        <w:tc>
          <w:tcPr>
            <w:tcW w:w="939" w:type="pct"/>
            <w:vAlign w:val="center"/>
          </w:tcPr>
          <w:p w14:paraId="753E1BF8" w14:textId="77777777" w:rsidR="00194272" w:rsidRPr="00795EDD" w:rsidRDefault="00194272" w:rsidP="00CF08F3">
            <w:pPr>
              <w:pStyle w:val="a5"/>
              <w:rPr>
                <w:rFonts w:ascii="Times New Roman" w:hAnsi="Times New Roman"/>
              </w:rPr>
            </w:pPr>
            <w:r w:rsidRPr="00727748">
              <w:rPr>
                <w:rFonts w:ascii="Times New Roman" w:hAnsi="Times New Roman"/>
              </w:rPr>
              <w:t>熟悉天然药物化学的研究范围，课程的学习重点；掌握天然药物化学成分的常用提取分离技术</w:t>
            </w:r>
            <w:r>
              <w:rPr>
                <w:rFonts w:ascii="Times New Roman" w:hAnsi="Times New Roman" w:hint="eastAsia"/>
              </w:rPr>
              <w:t>；</w:t>
            </w:r>
            <w:r w:rsidRPr="00E365A0">
              <w:rPr>
                <w:rFonts w:ascii="Times New Roman"/>
              </w:rPr>
              <w:t>掌握天然产物结构研究方法，</w:t>
            </w:r>
            <w:r w:rsidRPr="00E365A0">
              <w:rPr>
                <w:rFonts w:ascii="Times New Roman" w:hAnsi="Times New Roman"/>
                <w:vertAlign w:val="superscript"/>
              </w:rPr>
              <w:t>1</w:t>
            </w:r>
            <w:r w:rsidRPr="00E365A0">
              <w:rPr>
                <w:rFonts w:ascii="Times New Roman" w:hAnsi="Times New Roman"/>
              </w:rPr>
              <w:t>H-NMR</w:t>
            </w:r>
            <w:r w:rsidRPr="00E365A0">
              <w:rPr>
                <w:rFonts w:ascii="Times New Roman"/>
              </w:rPr>
              <w:t>、</w:t>
            </w:r>
            <w:smartTag w:uri="urn:schemas-microsoft-com:office:smarttags" w:element="chmetcnv">
              <w:smartTagPr>
                <w:attr w:name="UnitName" w:val="C"/>
                <w:attr w:name="SourceValue" w:val="13"/>
                <w:attr w:name="HasSpace" w:val="False"/>
                <w:attr w:name="Negative" w:val="False"/>
                <w:attr w:name="NumberType" w:val="1"/>
                <w:attr w:name="TCSC" w:val="0"/>
              </w:smartTagPr>
              <w:r w:rsidRPr="00E365A0">
                <w:rPr>
                  <w:rFonts w:ascii="Times New Roman" w:hAnsi="Times New Roman"/>
                  <w:vertAlign w:val="superscript"/>
                </w:rPr>
                <w:t>13</w:t>
              </w:r>
              <w:r w:rsidRPr="00E365A0">
                <w:rPr>
                  <w:rFonts w:ascii="Times New Roman" w:hAnsi="Times New Roman"/>
                </w:rPr>
                <w:t>C</w:t>
              </w:r>
            </w:smartTag>
            <w:r w:rsidRPr="00E365A0">
              <w:rPr>
                <w:rFonts w:ascii="Times New Roman" w:hAnsi="Times New Roman"/>
              </w:rPr>
              <w:t>-NMR</w:t>
            </w:r>
            <w:r w:rsidRPr="00E365A0">
              <w:rPr>
                <w:rFonts w:ascii="Times New Roman"/>
              </w:rPr>
              <w:t>谱特征及其解析方法；了解各类化合物的生物合成途径。</w:t>
            </w:r>
          </w:p>
        </w:tc>
        <w:tc>
          <w:tcPr>
            <w:tcW w:w="940" w:type="pct"/>
            <w:vAlign w:val="center"/>
          </w:tcPr>
          <w:p w14:paraId="6AC3F1CD" w14:textId="77777777" w:rsidR="00194272" w:rsidRPr="000C0A44" w:rsidRDefault="00194272" w:rsidP="00CF08F3">
            <w:pPr>
              <w:pStyle w:val="a5"/>
              <w:rPr>
                <w:rFonts w:ascii="Times New Roman" w:hAnsi="Times New Roman"/>
                <w:highlight w:val="yellow"/>
              </w:rPr>
            </w:pPr>
            <w:r>
              <w:rPr>
                <w:rFonts w:hint="eastAsia"/>
              </w:rPr>
              <w:t>通过学习培养学生传承中药文化，</w:t>
            </w:r>
            <w:r>
              <w:rPr>
                <w:rFonts w:ascii="Times New Roman" w:hAnsi="Times New Roman" w:hint="eastAsia"/>
              </w:rPr>
              <w:t>增强学生的爱国情怀及民族自豪感，</w:t>
            </w:r>
            <w:r>
              <w:rPr>
                <w:rFonts w:hint="eastAsia"/>
              </w:rPr>
              <w:t>培养学生</w:t>
            </w:r>
            <w:r>
              <w:rPr>
                <w:rFonts w:ascii="Times New Roman" w:hAnsi="Times New Roman" w:hint="eastAsia"/>
              </w:rPr>
              <w:t>的药德精神。</w:t>
            </w:r>
          </w:p>
        </w:tc>
        <w:tc>
          <w:tcPr>
            <w:tcW w:w="427" w:type="pct"/>
            <w:vAlign w:val="center"/>
          </w:tcPr>
          <w:p w14:paraId="7A203749" w14:textId="77777777" w:rsidR="00194272" w:rsidRPr="00795EDD" w:rsidRDefault="00194272" w:rsidP="00CF08F3">
            <w:pPr>
              <w:pStyle w:val="a5"/>
              <w:jc w:val="center"/>
              <w:rPr>
                <w:rFonts w:ascii="Times New Roman" w:hAnsi="Times New Roman"/>
              </w:rPr>
            </w:pPr>
            <w:r>
              <w:rPr>
                <w:rFonts w:ascii="Times New Roman" w:hint="eastAsia"/>
              </w:rPr>
              <w:t>课堂讲授</w:t>
            </w:r>
          </w:p>
        </w:tc>
        <w:tc>
          <w:tcPr>
            <w:tcW w:w="902" w:type="pct"/>
            <w:vAlign w:val="center"/>
          </w:tcPr>
          <w:p w14:paraId="40F5E85A" w14:textId="77777777" w:rsidR="00194272" w:rsidRPr="00975E4F" w:rsidRDefault="00194272" w:rsidP="00CF08F3">
            <w:pPr>
              <w:pStyle w:val="a5"/>
              <w:spacing w:line="240" w:lineRule="auto"/>
              <w:rPr>
                <w:rFonts w:ascii="Times New Roman" w:hAnsi="Times New Roman"/>
              </w:rPr>
            </w:pPr>
            <w:r w:rsidRPr="00975E4F">
              <w:rPr>
                <w:rFonts w:ascii="Times New Roman" w:hAnsi="Times New Roman"/>
              </w:rPr>
              <w:t>课程目标</w:t>
            </w:r>
            <w:r w:rsidRPr="00975E4F">
              <w:rPr>
                <w:rFonts w:ascii="Times New Roman" w:hAnsi="Times New Roman"/>
              </w:rPr>
              <w:t>1</w:t>
            </w:r>
          </w:p>
          <w:p w14:paraId="34DF8FD9" w14:textId="77777777" w:rsidR="00194272" w:rsidRDefault="00194272" w:rsidP="00CF08F3">
            <w:pPr>
              <w:pStyle w:val="a5"/>
              <w:spacing w:line="240" w:lineRule="auto"/>
              <w:rPr>
                <w:rFonts w:ascii="Times New Roman" w:hAnsi="Times New Roman"/>
              </w:rPr>
            </w:pPr>
            <w:r w:rsidRPr="00975E4F">
              <w:rPr>
                <w:rFonts w:ascii="Times New Roman" w:hAnsi="Times New Roman"/>
              </w:rPr>
              <w:t>课程目标</w:t>
            </w:r>
            <w:r w:rsidRPr="00975E4F">
              <w:rPr>
                <w:rFonts w:ascii="Times New Roman" w:hAnsi="Times New Roman"/>
              </w:rPr>
              <w:t>2</w:t>
            </w:r>
          </w:p>
          <w:p w14:paraId="7F9E58C9" w14:textId="77777777" w:rsidR="00194272" w:rsidRDefault="00194272" w:rsidP="00CF08F3">
            <w:pPr>
              <w:pStyle w:val="a5"/>
              <w:rPr>
                <w:rFonts w:ascii="Times New Roman" w:hAnsi="Times New Roman"/>
              </w:rPr>
            </w:pPr>
            <w:r w:rsidRPr="00975E4F">
              <w:rPr>
                <w:rFonts w:ascii="Times New Roman" w:hAnsi="Times New Roman"/>
              </w:rPr>
              <w:t>课程目标</w:t>
            </w:r>
            <w:r>
              <w:rPr>
                <w:rFonts w:ascii="Times New Roman" w:hAnsi="Times New Roman"/>
              </w:rPr>
              <w:t>3</w:t>
            </w:r>
          </w:p>
          <w:p w14:paraId="78C118DE" w14:textId="77777777" w:rsidR="00194272" w:rsidRPr="00795EDD" w:rsidRDefault="00194272" w:rsidP="00CF08F3">
            <w:pPr>
              <w:pStyle w:val="a5"/>
              <w:rPr>
                <w:rFonts w:ascii="Times New Roman" w:hAnsi="Times New Roman"/>
              </w:rPr>
            </w:pPr>
            <w:r w:rsidRPr="00975E4F">
              <w:rPr>
                <w:rFonts w:ascii="Times New Roman" w:hAnsi="Times New Roman"/>
              </w:rPr>
              <w:t>课程目标</w:t>
            </w:r>
            <w:r>
              <w:rPr>
                <w:rFonts w:ascii="Times New Roman" w:hAnsi="Times New Roman"/>
              </w:rPr>
              <w:t>4</w:t>
            </w:r>
          </w:p>
        </w:tc>
      </w:tr>
      <w:tr w:rsidR="00194272" w:rsidRPr="00795EDD" w14:paraId="570C221A" w14:textId="77777777" w:rsidTr="00CF08F3">
        <w:trPr>
          <w:trHeight w:val="70"/>
        </w:trPr>
        <w:tc>
          <w:tcPr>
            <w:tcW w:w="445" w:type="pct"/>
            <w:vAlign w:val="center"/>
          </w:tcPr>
          <w:p w14:paraId="1E2BD72C" w14:textId="77777777" w:rsidR="00194272" w:rsidRPr="00795EDD" w:rsidRDefault="00194272" w:rsidP="00CF08F3">
            <w:pPr>
              <w:pStyle w:val="a5"/>
              <w:jc w:val="center"/>
              <w:rPr>
                <w:rFonts w:ascii="Times New Roman" w:hAnsi="Times New Roman"/>
              </w:rPr>
            </w:pPr>
            <w:r w:rsidRPr="00727748">
              <w:rPr>
                <w:rFonts w:ascii="Times New Roman" w:hAnsi="Times New Roman"/>
              </w:rPr>
              <w:t>2</w:t>
            </w:r>
          </w:p>
        </w:tc>
        <w:tc>
          <w:tcPr>
            <w:tcW w:w="1346" w:type="pct"/>
            <w:vAlign w:val="center"/>
          </w:tcPr>
          <w:p w14:paraId="12EA65F0" w14:textId="77777777" w:rsidR="00194272" w:rsidRPr="009B1736" w:rsidRDefault="00194272" w:rsidP="00CF08F3">
            <w:pPr>
              <w:ind w:firstLineChars="0" w:firstLine="0"/>
              <w:jc w:val="left"/>
              <w:rPr>
                <w:rFonts w:ascii="Times New Roman" w:hAnsi="Times New Roman"/>
                <w:b/>
                <w:sz w:val="21"/>
                <w:szCs w:val="21"/>
              </w:rPr>
            </w:pPr>
            <w:r w:rsidRPr="009B1736">
              <w:rPr>
                <w:rFonts w:ascii="Times New Roman" w:hAnsi="Times New Roman"/>
                <w:b/>
                <w:sz w:val="21"/>
                <w:szCs w:val="21"/>
              </w:rPr>
              <w:t>生物碱</w:t>
            </w:r>
          </w:p>
          <w:p w14:paraId="45556F72" w14:textId="77777777" w:rsidR="00194272" w:rsidRDefault="00194272" w:rsidP="00CF08F3">
            <w:pPr>
              <w:pStyle w:val="a5"/>
              <w:rPr>
                <w:rFonts w:ascii="Times New Roman" w:hAnsi="Times New Roman"/>
              </w:rPr>
            </w:pPr>
            <w:r>
              <w:rPr>
                <w:rFonts w:ascii="Times New Roman" w:hint="eastAsia"/>
              </w:rPr>
              <w:t>一、</w:t>
            </w:r>
            <w:r w:rsidRPr="00727748">
              <w:rPr>
                <w:rFonts w:ascii="Times New Roman" w:hAnsi="Times New Roman"/>
              </w:rPr>
              <w:t>生物碱的定义及结构特征</w:t>
            </w:r>
            <w:r>
              <w:rPr>
                <w:rFonts w:ascii="Times New Roman" w:hAnsi="Times New Roman" w:hint="eastAsia"/>
              </w:rPr>
              <w:t>；</w:t>
            </w:r>
          </w:p>
          <w:p w14:paraId="79A13849" w14:textId="77777777" w:rsidR="00194272" w:rsidRDefault="00194272" w:rsidP="00CF08F3">
            <w:pPr>
              <w:pStyle w:val="a5"/>
              <w:rPr>
                <w:rFonts w:ascii="Times New Roman" w:hAnsi="Times New Roman"/>
              </w:rPr>
            </w:pPr>
            <w:r>
              <w:rPr>
                <w:rFonts w:ascii="Times New Roman" w:hAnsi="Times New Roman" w:hint="eastAsia"/>
              </w:rPr>
              <w:t>二、</w:t>
            </w:r>
            <w:r w:rsidRPr="00727748">
              <w:rPr>
                <w:rFonts w:ascii="Times New Roman" w:hAnsi="Times New Roman"/>
              </w:rPr>
              <w:t>碱性大小影响因素</w:t>
            </w:r>
            <w:r>
              <w:rPr>
                <w:rFonts w:ascii="Times New Roman" w:hAnsi="Times New Roman" w:hint="eastAsia"/>
              </w:rPr>
              <w:t>；</w:t>
            </w:r>
          </w:p>
          <w:p w14:paraId="38F93A7C" w14:textId="77777777" w:rsidR="00194272" w:rsidRDefault="00194272" w:rsidP="00CF08F3">
            <w:pPr>
              <w:pStyle w:val="a5"/>
              <w:rPr>
                <w:rFonts w:ascii="Times New Roman" w:hAnsi="Times New Roman"/>
              </w:rPr>
            </w:pPr>
            <w:r>
              <w:rPr>
                <w:rFonts w:ascii="Times New Roman" w:hAnsi="Times New Roman" w:hint="eastAsia"/>
              </w:rPr>
              <w:t>三、</w:t>
            </w:r>
            <w:r w:rsidRPr="00727748">
              <w:rPr>
                <w:rFonts w:ascii="Times New Roman" w:hAnsi="Times New Roman"/>
              </w:rPr>
              <w:t>生物碱的鉴别方法</w:t>
            </w:r>
            <w:r>
              <w:rPr>
                <w:rFonts w:ascii="Times New Roman" w:hAnsi="Times New Roman" w:hint="eastAsia"/>
              </w:rPr>
              <w:t>；</w:t>
            </w:r>
          </w:p>
          <w:p w14:paraId="4C458B86" w14:textId="77777777" w:rsidR="00194272" w:rsidRDefault="00194272" w:rsidP="00CF08F3">
            <w:pPr>
              <w:pStyle w:val="a5"/>
              <w:rPr>
                <w:rFonts w:ascii="Times New Roman" w:hAnsi="Times New Roman"/>
              </w:rPr>
            </w:pPr>
            <w:r>
              <w:rPr>
                <w:rFonts w:ascii="Times New Roman" w:hAnsi="Times New Roman" w:hint="eastAsia"/>
              </w:rPr>
              <w:t>四、</w:t>
            </w:r>
            <w:r w:rsidRPr="00727748">
              <w:rPr>
                <w:rFonts w:ascii="Times New Roman" w:hAnsi="Times New Roman"/>
              </w:rPr>
              <w:t>生物碱成盐过程特点</w:t>
            </w:r>
            <w:r>
              <w:rPr>
                <w:rFonts w:ascii="Times New Roman" w:hAnsi="Times New Roman" w:hint="eastAsia"/>
              </w:rPr>
              <w:t>；</w:t>
            </w:r>
          </w:p>
          <w:p w14:paraId="230683C6" w14:textId="77777777" w:rsidR="00194272" w:rsidRDefault="00194272" w:rsidP="00CF08F3">
            <w:pPr>
              <w:pStyle w:val="a5"/>
              <w:rPr>
                <w:rFonts w:ascii="Times New Roman" w:hAnsi="Times New Roman"/>
              </w:rPr>
            </w:pPr>
            <w:r>
              <w:rPr>
                <w:rFonts w:ascii="Times New Roman" w:hAnsi="Times New Roman" w:hint="eastAsia"/>
              </w:rPr>
              <w:t>五、</w:t>
            </w:r>
            <w:r w:rsidRPr="00E365A0">
              <w:rPr>
                <w:rFonts w:ascii="Times New Roman"/>
              </w:rPr>
              <w:t>离子交换层析原</w:t>
            </w:r>
            <w:r w:rsidRPr="00E365A0">
              <w:rPr>
                <w:rFonts w:ascii="Times New Roman"/>
              </w:rPr>
              <w:lastRenderedPageBreak/>
              <w:t>理</w:t>
            </w:r>
            <w:r>
              <w:rPr>
                <w:rFonts w:ascii="Times New Roman" w:hAnsi="Times New Roman" w:hint="eastAsia"/>
              </w:rPr>
              <w:t>；</w:t>
            </w:r>
          </w:p>
          <w:p w14:paraId="4BFA1294" w14:textId="77777777" w:rsidR="00194272" w:rsidRDefault="00194272" w:rsidP="00CF08F3">
            <w:pPr>
              <w:pStyle w:val="a5"/>
              <w:rPr>
                <w:rFonts w:ascii="Times New Roman" w:hAnsi="Times New Roman"/>
              </w:rPr>
            </w:pPr>
            <w:r>
              <w:rPr>
                <w:rFonts w:ascii="Times New Roman" w:hAnsi="Times New Roman" w:hint="eastAsia"/>
              </w:rPr>
              <w:t>六、</w:t>
            </w:r>
            <w:r w:rsidRPr="00E365A0">
              <w:rPr>
                <w:rFonts w:ascii="Times New Roman"/>
              </w:rPr>
              <w:t>生物碱的系统分离方法</w:t>
            </w:r>
            <w:r>
              <w:rPr>
                <w:rFonts w:ascii="Times New Roman" w:hAnsi="Times New Roman" w:hint="eastAsia"/>
              </w:rPr>
              <w:t>；</w:t>
            </w:r>
          </w:p>
          <w:p w14:paraId="53A794D3" w14:textId="77777777" w:rsidR="00194272" w:rsidRPr="00795EDD" w:rsidRDefault="00194272" w:rsidP="00CF08F3">
            <w:pPr>
              <w:pStyle w:val="a5"/>
              <w:rPr>
                <w:rFonts w:ascii="Times New Roman" w:hAnsi="Times New Roman"/>
              </w:rPr>
            </w:pPr>
            <w:r>
              <w:rPr>
                <w:rFonts w:ascii="Times New Roman" w:hAnsi="Times New Roman" w:hint="eastAsia"/>
              </w:rPr>
              <w:t>七、</w:t>
            </w:r>
            <w:r w:rsidRPr="00E365A0">
              <w:rPr>
                <w:rFonts w:ascii="Times New Roman"/>
              </w:rPr>
              <w:t>生物碱的结构鉴定方法</w:t>
            </w:r>
            <w:r w:rsidRPr="00727748">
              <w:rPr>
                <w:rFonts w:ascii="Times New Roman" w:hAnsi="Times New Roman"/>
              </w:rPr>
              <w:t>。</w:t>
            </w:r>
          </w:p>
        </w:tc>
        <w:tc>
          <w:tcPr>
            <w:tcW w:w="939" w:type="pct"/>
            <w:vAlign w:val="center"/>
          </w:tcPr>
          <w:p w14:paraId="5F05536B" w14:textId="77777777" w:rsidR="00194272" w:rsidRPr="00795EDD" w:rsidRDefault="00194272" w:rsidP="00CF08F3">
            <w:pPr>
              <w:pStyle w:val="a5"/>
              <w:rPr>
                <w:rFonts w:ascii="Times New Roman" w:hAnsi="Times New Roman"/>
              </w:rPr>
            </w:pPr>
            <w:r w:rsidRPr="00727748">
              <w:rPr>
                <w:rFonts w:ascii="Times New Roman" w:hAnsi="Times New Roman"/>
              </w:rPr>
              <w:lastRenderedPageBreak/>
              <w:t>掌握生物碱的定义及结构特征，碱性大小影响因素，生物碱的鉴别方法，熟悉生物碱成盐过程特点</w:t>
            </w:r>
            <w:r>
              <w:rPr>
                <w:rFonts w:ascii="Times New Roman" w:hAnsi="Times New Roman" w:hint="eastAsia"/>
              </w:rPr>
              <w:t>；</w:t>
            </w:r>
            <w:r w:rsidRPr="00E365A0">
              <w:rPr>
                <w:rFonts w:ascii="Times New Roman"/>
              </w:rPr>
              <w:t>掌握离子交换层析原理，生物碱的</w:t>
            </w:r>
            <w:r w:rsidRPr="00E365A0">
              <w:rPr>
                <w:rFonts w:ascii="Times New Roman"/>
              </w:rPr>
              <w:lastRenderedPageBreak/>
              <w:t>系统分离方法，了解生物碱的结构鉴定方法</w:t>
            </w:r>
            <w:r w:rsidRPr="00727748">
              <w:rPr>
                <w:rFonts w:ascii="Times New Roman" w:hAnsi="Times New Roman"/>
              </w:rPr>
              <w:t>。</w:t>
            </w:r>
          </w:p>
        </w:tc>
        <w:tc>
          <w:tcPr>
            <w:tcW w:w="940" w:type="pct"/>
            <w:vAlign w:val="center"/>
          </w:tcPr>
          <w:p w14:paraId="6A5E17DF" w14:textId="77777777" w:rsidR="00194272" w:rsidRPr="000C0A44" w:rsidRDefault="00194272" w:rsidP="00CF08F3">
            <w:pPr>
              <w:pStyle w:val="a5"/>
              <w:rPr>
                <w:rFonts w:ascii="Times New Roman" w:hAnsi="Times New Roman"/>
                <w:highlight w:val="yellow"/>
              </w:rPr>
            </w:pPr>
            <w:r>
              <w:rPr>
                <w:rFonts w:hint="eastAsia"/>
              </w:rPr>
              <w:lastRenderedPageBreak/>
              <w:t>通过学习培养学生传承中药文化，</w:t>
            </w:r>
            <w:r>
              <w:rPr>
                <w:rFonts w:ascii="Times New Roman" w:hAnsi="Times New Roman" w:hint="eastAsia"/>
              </w:rPr>
              <w:t>增强学生的爱国情怀及民族自豪感，</w:t>
            </w:r>
            <w:r>
              <w:rPr>
                <w:rFonts w:hint="eastAsia"/>
              </w:rPr>
              <w:t>培养学生</w:t>
            </w:r>
            <w:r>
              <w:rPr>
                <w:rFonts w:ascii="Times New Roman" w:hAnsi="Times New Roman" w:hint="eastAsia"/>
              </w:rPr>
              <w:t>的药德精神。</w:t>
            </w:r>
          </w:p>
        </w:tc>
        <w:tc>
          <w:tcPr>
            <w:tcW w:w="427" w:type="pct"/>
            <w:vAlign w:val="center"/>
          </w:tcPr>
          <w:p w14:paraId="36C6A459" w14:textId="77777777" w:rsidR="00194272" w:rsidRPr="00795EDD" w:rsidRDefault="00194272" w:rsidP="00CF08F3">
            <w:pPr>
              <w:pStyle w:val="a5"/>
              <w:jc w:val="center"/>
              <w:rPr>
                <w:rFonts w:ascii="Times New Roman" w:hAnsi="Times New Roman"/>
              </w:rPr>
            </w:pPr>
            <w:r w:rsidRPr="00A11F9B">
              <w:rPr>
                <w:rFonts w:ascii="Times New Roman" w:hint="eastAsia"/>
              </w:rPr>
              <w:t>课堂讲授</w:t>
            </w:r>
          </w:p>
        </w:tc>
        <w:tc>
          <w:tcPr>
            <w:tcW w:w="902" w:type="pct"/>
            <w:vAlign w:val="center"/>
          </w:tcPr>
          <w:p w14:paraId="7D9BB81B" w14:textId="77777777" w:rsidR="00194272" w:rsidRPr="00975E4F" w:rsidRDefault="00194272" w:rsidP="00CF08F3">
            <w:pPr>
              <w:pStyle w:val="a5"/>
              <w:spacing w:line="240" w:lineRule="auto"/>
              <w:rPr>
                <w:rFonts w:ascii="Times New Roman" w:hAnsi="Times New Roman"/>
              </w:rPr>
            </w:pPr>
            <w:r w:rsidRPr="00975E4F">
              <w:rPr>
                <w:rFonts w:ascii="Times New Roman" w:hAnsi="Times New Roman"/>
              </w:rPr>
              <w:t>课程目标</w:t>
            </w:r>
            <w:r w:rsidRPr="00975E4F">
              <w:rPr>
                <w:rFonts w:ascii="Times New Roman" w:hAnsi="Times New Roman"/>
              </w:rPr>
              <w:t>1</w:t>
            </w:r>
          </w:p>
          <w:p w14:paraId="59F2D27A" w14:textId="77777777" w:rsidR="00194272" w:rsidRDefault="00194272" w:rsidP="00CF08F3">
            <w:pPr>
              <w:pStyle w:val="a5"/>
              <w:spacing w:line="240" w:lineRule="auto"/>
              <w:rPr>
                <w:rFonts w:ascii="Times New Roman" w:hAnsi="Times New Roman"/>
              </w:rPr>
            </w:pPr>
            <w:r w:rsidRPr="00975E4F">
              <w:rPr>
                <w:rFonts w:ascii="Times New Roman" w:hAnsi="Times New Roman"/>
              </w:rPr>
              <w:t>课程目标</w:t>
            </w:r>
            <w:r w:rsidRPr="00975E4F">
              <w:rPr>
                <w:rFonts w:ascii="Times New Roman" w:hAnsi="Times New Roman"/>
              </w:rPr>
              <w:t>2</w:t>
            </w:r>
          </w:p>
          <w:p w14:paraId="53817719" w14:textId="77777777" w:rsidR="00194272" w:rsidRDefault="00194272" w:rsidP="00CF08F3">
            <w:pPr>
              <w:pStyle w:val="a5"/>
              <w:rPr>
                <w:rFonts w:ascii="Times New Roman" w:hAnsi="Times New Roman"/>
              </w:rPr>
            </w:pPr>
            <w:r w:rsidRPr="00975E4F">
              <w:rPr>
                <w:rFonts w:ascii="Times New Roman" w:hAnsi="Times New Roman"/>
              </w:rPr>
              <w:t>课程目标</w:t>
            </w:r>
            <w:r>
              <w:rPr>
                <w:rFonts w:ascii="Times New Roman" w:hAnsi="Times New Roman"/>
              </w:rPr>
              <w:t>3</w:t>
            </w:r>
          </w:p>
          <w:p w14:paraId="28C2DFB0" w14:textId="77777777" w:rsidR="00194272" w:rsidRPr="00795EDD" w:rsidRDefault="00194272" w:rsidP="00CF08F3">
            <w:pPr>
              <w:pStyle w:val="a5"/>
              <w:rPr>
                <w:rFonts w:ascii="Times New Roman" w:hAnsi="Times New Roman"/>
              </w:rPr>
            </w:pPr>
            <w:r w:rsidRPr="00975E4F">
              <w:rPr>
                <w:rFonts w:ascii="Times New Roman" w:hAnsi="Times New Roman"/>
              </w:rPr>
              <w:t>课程目标</w:t>
            </w:r>
            <w:r>
              <w:rPr>
                <w:rFonts w:ascii="Times New Roman" w:hAnsi="Times New Roman"/>
              </w:rPr>
              <w:t>4</w:t>
            </w:r>
          </w:p>
        </w:tc>
      </w:tr>
      <w:tr w:rsidR="00194272" w:rsidRPr="00795EDD" w14:paraId="58D6E70D" w14:textId="77777777" w:rsidTr="00CF08F3">
        <w:trPr>
          <w:trHeight w:val="70"/>
        </w:trPr>
        <w:tc>
          <w:tcPr>
            <w:tcW w:w="445" w:type="pct"/>
            <w:vAlign w:val="center"/>
          </w:tcPr>
          <w:p w14:paraId="07851E02" w14:textId="77777777" w:rsidR="00194272" w:rsidRPr="00795EDD" w:rsidRDefault="00194272" w:rsidP="00CF08F3">
            <w:pPr>
              <w:pStyle w:val="a5"/>
              <w:jc w:val="center"/>
              <w:rPr>
                <w:rFonts w:ascii="Times New Roman" w:hAnsi="Times New Roman"/>
              </w:rPr>
            </w:pPr>
            <w:r w:rsidRPr="00727748">
              <w:rPr>
                <w:rFonts w:ascii="Times New Roman" w:hAnsi="Times New Roman"/>
              </w:rPr>
              <w:t>3</w:t>
            </w:r>
          </w:p>
        </w:tc>
        <w:tc>
          <w:tcPr>
            <w:tcW w:w="1346" w:type="pct"/>
            <w:vAlign w:val="center"/>
          </w:tcPr>
          <w:p w14:paraId="18DCEF0C" w14:textId="77777777" w:rsidR="00194272" w:rsidRPr="009B1736" w:rsidRDefault="00194272" w:rsidP="00CF08F3">
            <w:pPr>
              <w:pStyle w:val="a5"/>
              <w:rPr>
                <w:rFonts w:ascii="Times New Roman"/>
                <w:b/>
              </w:rPr>
            </w:pPr>
            <w:r w:rsidRPr="009B1736">
              <w:rPr>
                <w:rFonts w:ascii="Times New Roman"/>
                <w:b/>
              </w:rPr>
              <w:t>糖和苷类</w:t>
            </w:r>
          </w:p>
          <w:p w14:paraId="6ECB5B4D" w14:textId="77777777" w:rsidR="00194272" w:rsidRDefault="00194272" w:rsidP="00CF08F3">
            <w:pPr>
              <w:pStyle w:val="a5"/>
              <w:rPr>
                <w:rFonts w:ascii="Times New Roman"/>
              </w:rPr>
            </w:pPr>
            <w:r>
              <w:rPr>
                <w:rFonts w:ascii="Times New Roman" w:hint="eastAsia"/>
              </w:rPr>
              <w:t>一、</w:t>
            </w:r>
            <w:r w:rsidRPr="00727748">
              <w:rPr>
                <w:rFonts w:ascii="Times New Roman" w:hAnsi="Times New Roman"/>
              </w:rPr>
              <w:t>糖和苷结构特征、分类和鉴别方法；</w:t>
            </w:r>
          </w:p>
          <w:p w14:paraId="0A7A7ECE" w14:textId="77777777" w:rsidR="00194272" w:rsidRDefault="00194272" w:rsidP="00CF08F3">
            <w:pPr>
              <w:pStyle w:val="a5"/>
              <w:rPr>
                <w:rFonts w:ascii="Times New Roman" w:hAnsi="Times New Roman"/>
              </w:rPr>
            </w:pPr>
            <w:r>
              <w:rPr>
                <w:rFonts w:ascii="Times New Roman" w:hint="eastAsia"/>
              </w:rPr>
              <w:t>二、</w:t>
            </w:r>
            <w:r w:rsidRPr="00727748">
              <w:rPr>
                <w:rFonts w:ascii="Times New Roman" w:hAnsi="Times New Roman"/>
              </w:rPr>
              <w:t>苷键的裂解规律和影响因素</w:t>
            </w:r>
            <w:r>
              <w:rPr>
                <w:rFonts w:ascii="Times New Roman" w:hAnsi="Times New Roman" w:hint="eastAsia"/>
              </w:rPr>
              <w:t>；</w:t>
            </w:r>
          </w:p>
          <w:p w14:paraId="185F529F" w14:textId="77777777" w:rsidR="00194272" w:rsidRDefault="00194272" w:rsidP="00CF08F3">
            <w:pPr>
              <w:pStyle w:val="a5"/>
              <w:rPr>
                <w:rFonts w:ascii="Times New Roman"/>
              </w:rPr>
            </w:pPr>
            <w:r>
              <w:rPr>
                <w:rFonts w:ascii="Times New Roman" w:hint="eastAsia"/>
              </w:rPr>
              <w:t>三、</w:t>
            </w:r>
            <w:r w:rsidRPr="00E365A0">
              <w:rPr>
                <w:rFonts w:ascii="Times New Roman"/>
              </w:rPr>
              <w:t>糖和苷类化合物的提取分离方法</w:t>
            </w:r>
            <w:r w:rsidRPr="00727748">
              <w:rPr>
                <w:rFonts w:ascii="Times New Roman" w:hAnsi="Times New Roman"/>
              </w:rPr>
              <w:t>；</w:t>
            </w:r>
          </w:p>
          <w:p w14:paraId="1BF15091" w14:textId="77777777" w:rsidR="00194272" w:rsidRDefault="00194272" w:rsidP="00CF08F3">
            <w:pPr>
              <w:pStyle w:val="a5"/>
              <w:rPr>
                <w:rFonts w:ascii="Times New Roman"/>
              </w:rPr>
            </w:pPr>
            <w:r>
              <w:rPr>
                <w:rFonts w:ascii="Times New Roman" w:hint="eastAsia"/>
              </w:rPr>
              <w:t>四、</w:t>
            </w:r>
            <w:r w:rsidRPr="00E365A0">
              <w:rPr>
                <w:rFonts w:ascii="Times New Roman"/>
              </w:rPr>
              <w:t>糖和苷类化合物的结构测定方法</w:t>
            </w:r>
            <w:r>
              <w:rPr>
                <w:rFonts w:ascii="Times New Roman" w:hint="eastAsia"/>
              </w:rPr>
              <w:t>；</w:t>
            </w:r>
          </w:p>
          <w:p w14:paraId="13AC8400" w14:textId="77777777" w:rsidR="00194272" w:rsidRPr="00795EDD" w:rsidRDefault="00194272" w:rsidP="00CF08F3">
            <w:pPr>
              <w:pStyle w:val="a5"/>
              <w:rPr>
                <w:rFonts w:ascii="Times New Roman" w:hAnsi="Times New Roman"/>
              </w:rPr>
            </w:pPr>
            <w:r>
              <w:rPr>
                <w:rFonts w:ascii="Times New Roman" w:hint="eastAsia"/>
              </w:rPr>
              <w:t>五、</w:t>
            </w:r>
            <w:r w:rsidRPr="00E365A0">
              <w:rPr>
                <w:rFonts w:ascii="Times New Roman"/>
              </w:rPr>
              <w:t>糖苷的苷化位移规律</w:t>
            </w:r>
            <w:r w:rsidRPr="00727748">
              <w:rPr>
                <w:rFonts w:ascii="Times New Roman" w:hAnsi="Times New Roman"/>
              </w:rPr>
              <w:t>。</w:t>
            </w:r>
          </w:p>
        </w:tc>
        <w:tc>
          <w:tcPr>
            <w:tcW w:w="939" w:type="pct"/>
            <w:vAlign w:val="center"/>
          </w:tcPr>
          <w:p w14:paraId="5C50A5C0" w14:textId="77777777" w:rsidR="00194272" w:rsidRPr="00795EDD" w:rsidRDefault="00194272" w:rsidP="00CF08F3">
            <w:pPr>
              <w:pStyle w:val="a5"/>
              <w:rPr>
                <w:rFonts w:ascii="Times New Roman" w:hAnsi="Times New Roman"/>
              </w:rPr>
            </w:pPr>
            <w:r w:rsidRPr="00727748">
              <w:rPr>
                <w:rFonts w:ascii="Times New Roman" w:hAnsi="Times New Roman"/>
              </w:rPr>
              <w:t>熟悉糖和苷结构特征、分类和鉴别方法；掌握苷键的裂解规律和影响因素</w:t>
            </w:r>
            <w:r>
              <w:rPr>
                <w:rFonts w:ascii="Times New Roman" w:hAnsi="Times New Roman" w:hint="eastAsia"/>
              </w:rPr>
              <w:t>；</w:t>
            </w:r>
            <w:r w:rsidRPr="00E365A0">
              <w:rPr>
                <w:rFonts w:ascii="Times New Roman"/>
              </w:rPr>
              <w:t>掌握糖和苷类化合物的提取分离方法、结构测定方法，糖苷的苷化位移规律</w:t>
            </w:r>
            <w:r w:rsidRPr="00727748">
              <w:rPr>
                <w:rFonts w:ascii="Times New Roman" w:hAnsi="Times New Roman"/>
              </w:rPr>
              <w:t>。</w:t>
            </w:r>
          </w:p>
        </w:tc>
        <w:tc>
          <w:tcPr>
            <w:tcW w:w="940" w:type="pct"/>
            <w:vAlign w:val="center"/>
          </w:tcPr>
          <w:p w14:paraId="1CF3A7F8" w14:textId="77777777" w:rsidR="00194272" w:rsidRPr="000C0A44" w:rsidRDefault="00194272" w:rsidP="00CF08F3">
            <w:pPr>
              <w:pStyle w:val="a5"/>
              <w:rPr>
                <w:rFonts w:ascii="Times New Roman" w:hAnsi="Times New Roman"/>
                <w:highlight w:val="yellow"/>
              </w:rPr>
            </w:pPr>
            <w:r>
              <w:rPr>
                <w:rFonts w:hint="eastAsia"/>
              </w:rPr>
              <w:t>通过学习培养学生传承中药文化，</w:t>
            </w:r>
            <w:r>
              <w:rPr>
                <w:rFonts w:ascii="Times New Roman" w:hAnsi="Times New Roman" w:hint="eastAsia"/>
              </w:rPr>
              <w:t>增强学生的爱国情怀及民族自豪感，</w:t>
            </w:r>
            <w:r>
              <w:rPr>
                <w:rFonts w:hint="eastAsia"/>
              </w:rPr>
              <w:t>培养学生</w:t>
            </w:r>
            <w:r>
              <w:rPr>
                <w:rFonts w:ascii="Times New Roman" w:hAnsi="Times New Roman" w:hint="eastAsia"/>
              </w:rPr>
              <w:t>的药德精神。</w:t>
            </w:r>
          </w:p>
        </w:tc>
        <w:tc>
          <w:tcPr>
            <w:tcW w:w="427" w:type="pct"/>
            <w:vAlign w:val="center"/>
          </w:tcPr>
          <w:p w14:paraId="4A7F9A2D" w14:textId="77777777" w:rsidR="00194272" w:rsidRPr="00795EDD" w:rsidRDefault="00194272" w:rsidP="00CF08F3">
            <w:pPr>
              <w:pStyle w:val="a5"/>
              <w:jc w:val="center"/>
              <w:rPr>
                <w:rFonts w:ascii="Times New Roman" w:hAnsi="Times New Roman"/>
              </w:rPr>
            </w:pPr>
            <w:r w:rsidRPr="00A11F9B">
              <w:rPr>
                <w:rFonts w:ascii="Times New Roman" w:hint="eastAsia"/>
              </w:rPr>
              <w:t>课堂讲授</w:t>
            </w:r>
          </w:p>
        </w:tc>
        <w:tc>
          <w:tcPr>
            <w:tcW w:w="902" w:type="pct"/>
            <w:vAlign w:val="center"/>
          </w:tcPr>
          <w:p w14:paraId="1C4A9C52" w14:textId="77777777" w:rsidR="00194272" w:rsidRPr="00975E4F" w:rsidRDefault="00194272" w:rsidP="00CF08F3">
            <w:pPr>
              <w:pStyle w:val="a5"/>
              <w:spacing w:line="240" w:lineRule="auto"/>
              <w:rPr>
                <w:rFonts w:ascii="Times New Roman" w:hAnsi="Times New Roman"/>
              </w:rPr>
            </w:pPr>
            <w:r w:rsidRPr="00975E4F">
              <w:rPr>
                <w:rFonts w:ascii="Times New Roman" w:hAnsi="Times New Roman"/>
              </w:rPr>
              <w:t>课程目标</w:t>
            </w:r>
            <w:r w:rsidRPr="00975E4F">
              <w:rPr>
                <w:rFonts w:ascii="Times New Roman" w:hAnsi="Times New Roman"/>
              </w:rPr>
              <w:t>1</w:t>
            </w:r>
          </w:p>
          <w:p w14:paraId="755BC5CF" w14:textId="77777777" w:rsidR="00194272" w:rsidRDefault="00194272" w:rsidP="00CF08F3">
            <w:pPr>
              <w:pStyle w:val="a5"/>
              <w:spacing w:line="240" w:lineRule="auto"/>
              <w:rPr>
                <w:rFonts w:ascii="Times New Roman" w:hAnsi="Times New Roman"/>
              </w:rPr>
            </w:pPr>
            <w:r w:rsidRPr="00975E4F">
              <w:rPr>
                <w:rFonts w:ascii="Times New Roman" w:hAnsi="Times New Roman"/>
              </w:rPr>
              <w:t>课程目标</w:t>
            </w:r>
            <w:r w:rsidRPr="00975E4F">
              <w:rPr>
                <w:rFonts w:ascii="Times New Roman" w:hAnsi="Times New Roman"/>
              </w:rPr>
              <w:t>2</w:t>
            </w:r>
          </w:p>
          <w:p w14:paraId="5CC0961A" w14:textId="77777777" w:rsidR="00194272" w:rsidRDefault="00194272" w:rsidP="00CF08F3">
            <w:pPr>
              <w:pStyle w:val="a5"/>
              <w:rPr>
                <w:rFonts w:ascii="Times New Roman" w:hAnsi="Times New Roman"/>
              </w:rPr>
            </w:pPr>
            <w:r w:rsidRPr="00975E4F">
              <w:rPr>
                <w:rFonts w:ascii="Times New Roman" w:hAnsi="Times New Roman"/>
              </w:rPr>
              <w:t>课程目标</w:t>
            </w:r>
            <w:r>
              <w:rPr>
                <w:rFonts w:ascii="Times New Roman" w:hAnsi="Times New Roman"/>
              </w:rPr>
              <w:t>3</w:t>
            </w:r>
          </w:p>
          <w:p w14:paraId="634B3FAE" w14:textId="77777777" w:rsidR="00194272" w:rsidRPr="00795EDD" w:rsidRDefault="00194272" w:rsidP="00CF08F3">
            <w:pPr>
              <w:pStyle w:val="a5"/>
              <w:rPr>
                <w:rFonts w:ascii="Times New Roman" w:hAnsi="Times New Roman"/>
              </w:rPr>
            </w:pPr>
            <w:r w:rsidRPr="00975E4F">
              <w:rPr>
                <w:rFonts w:ascii="Times New Roman" w:hAnsi="Times New Roman"/>
              </w:rPr>
              <w:t>课程目标</w:t>
            </w:r>
            <w:r>
              <w:rPr>
                <w:rFonts w:ascii="Times New Roman" w:hAnsi="Times New Roman"/>
              </w:rPr>
              <w:t>4</w:t>
            </w:r>
          </w:p>
        </w:tc>
      </w:tr>
      <w:tr w:rsidR="00194272" w:rsidRPr="00795EDD" w14:paraId="23A08EB5" w14:textId="77777777" w:rsidTr="00CF08F3">
        <w:trPr>
          <w:trHeight w:val="70"/>
        </w:trPr>
        <w:tc>
          <w:tcPr>
            <w:tcW w:w="445" w:type="pct"/>
            <w:vAlign w:val="center"/>
          </w:tcPr>
          <w:p w14:paraId="476ACCB1" w14:textId="77777777" w:rsidR="00194272" w:rsidRPr="00795EDD" w:rsidRDefault="00194272" w:rsidP="00CF08F3">
            <w:pPr>
              <w:pStyle w:val="a5"/>
              <w:jc w:val="center"/>
              <w:rPr>
                <w:rFonts w:ascii="Times New Roman" w:hAnsi="Times New Roman"/>
              </w:rPr>
            </w:pPr>
            <w:r w:rsidRPr="00727748">
              <w:rPr>
                <w:rFonts w:ascii="Times New Roman" w:hAnsi="Times New Roman"/>
              </w:rPr>
              <w:t>4</w:t>
            </w:r>
          </w:p>
        </w:tc>
        <w:tc>
          <w:tcPr>
            <w:tcW w:w="1346" w:type="pct"/>
            <w:vAlign w:val="center"/>
          </w:tcPr>
          <w:p w14:paraId="673B7C83" w14:textId="77777777" w:rsidR="00194272" w:rsidRPr="009B1736" w:rsidRDefault="00194272" w:rsidP="00CF08F3">
            <w:pPr>
              <w:pStyle w:val="a5"/>
              <w:rPr>
                <w:rFonts w:ascii="Times New Roman"/>
                <w:b/>
              </w:rPr>
            </w:pPr>
            <w:r w:rsidRPr="009B1736">
              <w:rPr>
                <w:rFonts w:ascii="Times New Roman"/>
                <w:b/>
              </w:rPr>
              <w:t>苯丙素类</w:t>
            </w:r>
          </w:p>
          <w:p w14:paraId="7024A21A" w14:textId="77777777" w:rsidR="00194272" w:rsidRDefault="00194272" w:rsidP="00CF08F3">
            <w:pPr>
              <w:pStyle w:val="a5"/>
              <w:rPr>
                <w:rFonts w:ascii="Times New Roman" w:hAnsi="Times New Roman"/>
              </w:rPr>
            </w:pPr>
            <w:r>
              <w:rPr>
                <w:rFonts w:ascii="Times New Roman" w:hint="eastAsia"/>
              </w:rPr>
              <w:t>一、</w:t>
            </w:r>
            <w:r w:rsidRPr="00727748">
              <w:rPr>
                <w:rFonts w:ascii="Times New Roman" w:hAnsi="Times New Roman"/>
              </w:rPr>
              <w:t>香豆素类化合物的结构、性质</w:t>
            </w:r>
            <w:r>
              <w:rPr>
                <w:rFonts w:ascii="Times New Roman" w:hAnsi="Times New Roman" w:hint="eastAsia"/>
              </w:rPr>
              <w:t>；</w:t>
            </w:r>
          </w:p>
          <w:p w14:paraId="486BAA98" w14:textId="77777777" w:rsidR="00194272" w:rsidRDefault="00194272" w:rsidP="00CF08F3">
            <w:pPr>
              <w:pStyle w:val="a5"/>
              <w:rPr>
                <w:rFonts w:ascii="Times New Roman" w:hAnsi="Times New Roman"/>
              </w:rPr>
            </w:pPr>
            <w:r>
              <w:rPr>
                <w:rFonts w:ascii="Times New Roman" w:hAnsi="Times New Roman" w:hint="eastAsia"/>
              </w:rPr>
              <w:t>二、</w:t>
            </w:r>
            <w:r w:rsidRPr="00727748">
              <w:rPr>
                <w:rFonts w:ascii="Times New Roman" w:hAnsi="Times New Roman"/>
              </w:rPr>
              <w:t>木脂素类化合物分类</w:t>
            </w:r>
            <w:r>
              <w:rPr>
                <w:rFonts w:ascii="Times New Roman" w:hAnsi="Times New Roman" w:hint="eastAsia"/>
              </w:rPr>
              <w:t>；</w:t>
            </w:r>
          </w:p>
          <w:p w14:paraId="657C5977" w14:textId="77777777" w:rsidR="00194272" w:rsidRDefault="00194272" w:rsidP="00CF08F3">
            <w:pPr>
              <w:pStyle w:val="a5"/>
              <w:rPr>
                <w:rFonts w:ascii="Times New Roman" w:hAnsi="Times New Roman"/>
              </w:rPr>
            </w:pPr>
            <w:r>
              <w:rPr>
                <w:rFonts w:ascii="Times New Roman" w:hAnsi="Times New Roman" w:hint="eastAsia"/>
              </w:rPr>
              <w:t>三、</w:t>
            </w:r>
            <w:r w:rsidRPr="00727748">
              <w:rPr>
                <w:rFonts w:ascii="Times New Roman" w:hAnsi="Times New Roman"/>
              </w:rPr>
              <w:t>对羟基桂皮素、绿原酸、丹参素甲的结构</w:t>
            </w:r>
            <w:r>
              <w:rPr>
                <w:rFonts w:ascii="Times New Roman" w:hAnsi="Times New Roman" w:hint="eastAsia"/>
              </w:rPr>
              <w:t>；</w:t>
            </w:r>
          </w:p>
          <w:p w14:paraId="6E8118AC" w14:textId="77777777" w:rsidR="00194272" w:rsidRDefault="00194272" w:rsidP="00CF08F3">
            <w:pPr>
              <w:pStyle w:val="a5"/>
              <w:rPr>
                <w:rFonts w:ascii="Times New Roman" w:hAnsi="Times New Roman"/>
              </w:rPr>
            </w:pPr>
            <w:r>
              <w:rPr>
                <w:rFonts w:ascii="Times New Roman" w:hAnsi="Times New Roman" w:hint="eastAsia"/>
              </w:rPr>
              <w:t>四</w:t>
            </w:r>
            <w:r>
              <w:rPr>
                <w:rFonts w:ascii="Times New Roman" w:hint="eastAsia"/>
              </w:rPr>
              <w:t>、</w:t>
            </w:r>
            <w:r w:rsidRPr="00E365A0">
              <w:rPr>
                <w:rFonts w:ascii="Times New Roman"/>
              </w:rPr>
              <w:t>苯丙素类化合物</w:t>
            </w:r>
            <w:r>
              <w:rPr>
                <w:rFonts w:ascii="Times New Roman" w:hint="eastAsia"/>
              </w:rPr>
              <w:t>的</w:t>
            </w:r>
            <w:r w:rsidRPr="00E365A0">
              <w:rPr>
                <w:rFonts w:ascii="Times New Roman"/>
              </w:rPr>
              <w:t>提取分离方法</w:t>
            </w:r>
            <w:r>
              <w:rPr>
                <w:rFonts w:ascii="Times New Roman" w:hAnsi="Times New Roman" w:hint="eastAsia"/>
              </w:rPr>
              <w:t>；</w:t>
            </w:r>
          </w:p>
          <w:p w14:paraId="699C74A5" w14:textId="77777777" w:rsidR="00194272" w:rsidRDefault="00194272" w:rsidP="00CF08F3">
            <w:pPr>
              <w:pStyle w:val="a5"/>
              <w:rPr>
                <w:rFonts w:ascii="Times New Roman" w:hAnsi="Times New Roman"/>
              </w:rPr>
            </w:pPr>
            <w:r>
              <w:rPr>
                <w:rFonts w:ascii="Times New Roman" w:hAnsi="Times New Roman" w:hint="eastAsia"/>
              </w:rPr>
              <w:t>五、</w:t>
            </w:r>
            <w:r w:rsidRPr="00E365A0">
              <w:rPr>
                <w:rFonts w:ascii="Times New Roman"/>
              </w:rPr>
              <w:t>香豆素类化合物</w:t>
            </w:r>
            <w:r>
              <w:rPr>
                <w:rFonts w:ascii="Times New Roman" w:hint="eastAsia"/>
              </w:rPr>
              <w:t>的</w:t>
            </w:r>
            <w:r w:rsidRPr="00E365A0">
              <w:rPr>
                <w:rFonts w:ascii="Times New Roman" w:hAnsi="Times New Roman"/>
                <w:vertAlign w:val="superscript"/>
              </w:rPr>
              <w:t>1</w:t>
            </w:r>
            <w:r w:rsidRPr="00E365A0">
              <w:rPr>
                <w:rFonts w:ascii="Times New Roman" w:hAnsi="Times New Roman"/>
              </w:rPr>
              <w:t>H-NMR</w:t>
            </w:r>
            <w:r w:rsidRPr="00E365A0">
              <w:rPr>
                <w:rFonts w:ascii="Times New Roman"/>
              </w:rPr>
              <w:t>特征</w:t>
            </w:r>
            <w:r>
              <w:rPr>
                <w:rFonts w:ascii="Times New Roman" w:hAnsi="Times New Roman" w:hint="eastAsia"/>
              </w:rPr>
              <w:t>；</w:t>
            </w:r>
          </w:p>
          <w:p w14:paraId="3233C904" w14:textId="77777777" w:rsidR="00194272" w:rsidRPr="00795EDD" w:rsidRDefault="00194272" w:rsidP="00CF08F3">
            <w:pPr>
              <w:ind w:firstLineChars="0" w:firstLine="0"/>
              <w:rPr>
                <w:rFonts w:ascii="Times New Roman" w:hAnsi="Times New Roman"/>
                <w:sz w:val="21"/>
                <w:szCs w:val="21"/>
              </w:rPr>
            </w:pPr>
            <w:r>
              <w:rPr>
                <w:rFonts w:ascii="Times New Roman" w:hAnsi="Times New Roman" w:hint="eastAsia"/>
              </w:rPr>
              <w:t>六、</w:t>
            </w:r>
            <w:r w:rsidRPr="00E365A0">
              <w:rPr>
                <w:rFonts w:ascii="Times New Roman"/>
              </w:rPr>
              <w:t>苯丙素类化合物</w:t>
            </w:r>
            <w:r>
              <w:rPr>
                <w:rFonts w:ascii="Times New Roman" w:hint="eastAsia"/>
              </w:rPr>
              <w:t>的</w:t>
            </w:r>
            <w:r w:rsidRPr="00E365A0">
              <w:rPr>
                <w:rFonts w:ascii="Times New Roman"/>
              </w:rPr>
              <w:t>生源途径</w:t>
            </w:r>
            <w:r w:rsidRPr="00727748">
              <w:rPr>
                <w:rFonts w:ascii="Times New Roman" w:hAnsi="Times New Roman"/>
              </w:rPr>
              <w:t>。</w:t>
            </w:r>
          </w:p>
        </w:tc>
        <w:tc>
          <w:tcPr>
            <w:tcW w:w="939" w:type="pct"/>
            <w:vAlign w:val="center"/>
          </w:tcPr>
          <w:p w14:paraId="07B36796" w14:textId="77777777" w:rsidR="00194272" w:rsidRPr="00795EDD" w:rsidRDefault="00194272" w:rsidP="00CF08F3">
            <w:pPr>
              <w:pStyle w:val="a5"/>
              <w:rPr>
                <w:rFonts w:ascii="Times New Roman" w:hAnsi="Times New Roman"/>
              </w:rPr>
            </w:pPr>
            <w:r w:rsidRPr="00727748">
              <w:rPr>
                <w:rFonts w:ascii="Times New Roman" w:hAnsi="Times New Roman"/>
              </w:rPr>
              <w:t>掌握香豆素类化合物的结构、性质</w:t>
            </w:r>
            <w:r>
              <w:rPr>
                <w:rFonts w:ascii="Times New Roman" w:hAnsi="Times New Roman" w:hint="eastAsia"/>
              </w:rPr>
              <w:t>；</w:t>
            </w:r>
            <w:r w:rsidRPr="00727748">
              <w:rPr>
                <w:rFonts w:ascii="Times New Roman" w:hAnsi="Times New Roman"/>
              </w:rPr>
              <w:t>熟悉木脂素类化合物分类</w:t>
            </w:r>
            <w:r>
              <w:rPr>
                <w:rFonts w:ascii="Times New Roman" w:hAnsi="Times New Roman" w:hint="eastAsia"/>
              </w:rPr>
              <w:t>；</w:t>
            </w:r>
            <w:r w:rsidRPr="00727748">
              <w:rPr>
                <w:rFonts w:ascii="Times New Roman" w:hAnsi="Times New Roman"/>
              </w:rPr>
              <w:t>熟悉对羟基桂皮素、绿原酸、丹参素甲的结构</w:t>
            </w:r>
            <w:r>
              <w:rPr>
                <w:rFonts w:ascii="Times New Roman" w:hAnsi="Times New Roman" w:hint="eastAsia"/>
              </w:rPr>
              <w:t>；</w:t>
            </w:r>
            <w:r w:rsidRPr="00E365A0">
              <w:rPr>
                <w:rFonts w:ascii="Times New Roman"/>
              </w:rPr>
              <w:t>熟悉苯丙素类化合物</w:t>
            </w:r>
            <w:r>
              <w:rPr>
                <w:rFonts w:ascii="Times New Roman" w:hint="eastAsia"/>
              </w:rPr>
              <w:t>的</w:t>
            </w:r>
            <w:r w:rsidRPr="00E365A0">
              <w:rPr>
                <w:rFonts w:ascii="Times New Roman"/>
              </w:rPr>
              <w:t>提取分离方法</w:t>
            </w:r>
            <w:r>
              <w:rPr>
                <w:rFonts w:ascii="Times New Roman" w:hint="eastAsia"/>
              </w:rPr>
              <w:t>；</w:t>
            </w:r>
            <w:r w:rsidRPr="00E365A0">
              <w:rPr>
                <w:rFonts w:ascii="Times New Roman"/>
              </w:rPr>
              <w:t>掌握香豆素类化合物</w:t>
            </w:r>
            <w:r>
              <w:rPr>
                <w:rFonts w:ascii="Times New Roman" w:hint="eastAsia"/>
              </w:rPr>
              <w:t>的</w:t>
            </w:r>
            <w:r w:rsidRPr="00E365A0">
              <w:rPr>
                <w:rFonts w:ascii="Times New Roman" w:hAnsi="Times New Roman"/>
                <w:vertAlign w:val="superscript"/>
              </w:rPr>
              <w:t>1</w:t>
            </w:r>
            <w:r w:rsidRPr="00E365A0">
              <w:rPr>
                <w:rFonts w:ascii="Times New Roman" w:hAnsi="Times New Roman"/>
              </w:rPr>
              <w:t>H-NMR</w:t>
            </w:r>
            <w:r w:rsidRPr="00E365A0">
              <w:rPr>
                <w:rFonts w:ascii="Times New Roman"/>
              </w:rPr>
              <w:t>特征</w:t>
            </w:r>
            <w:r>
              <w:rPr>
                <w:rFonts w:ascii="Times New Roman" w:hint="eastAsia"/>
              </w:rPr>
              <w:t>；</w:t>
            </w:r>
            <w:r w:rsidRPr="00E365A0">
              <w:rPr>
                <w:rFonts w:ascii="Times New Roman"/>
              </w:rPr>
              <w:t>了解苯丙素类化合物</w:t>
            </w:r>
            <w:r>
              <w:rPr>
                <w:rFonts w:ascii="Times New Roman" w:hint="eastAsia"/>
              </w:rPr>
              <w:t>的</w:t>
            </w:r>
            <w:r w:rsidRPr="00E365A0">
              <w:rPr>
                <w:rFonts w:ascii="Times New Roman"/>
              </w:rPr>
              <w:t>生源途径</w:t>
            </w:r>
            <w:r w:rsidRPr="00727748">
              <w:rPr>
                <w:rFonts w:ascii="Times New Roman" w:hAnsi="Times New Roman"/>
              </w:rPr>
              <w:t>。</w:t>
            </w:r>
          </w:p>
        </w:tc>
        <w:tc>
          <w:tcPr>
            <w:tcW w:w="940" w:type="pct"/>
            <w:vAlign w:val="center"/>
          </w:tcPr>
          <w:p w14:paraId="0899A3C3" w14:textId="77777777" w:rsidR="00194272" w:rsidRPr="000C0A44" w:rsidRDefault="00194272" w:rsidP="00CF08F3">
            <w:pPr>
              <w:pStyle w:val="a5"/>
              <w:rPr>
                <w:rFonts w:ascii="Times New Roman" w:hAnsi="Times New Roman"/>
                <w:highlight w:val="yellow"/>
              </w:rPr>
            </w:pPr>
            <w:r>
              <w:rPr>
                <w:rFonts w:hint="eastAsia"/>
              </w:rPr>
              <w:t>通过学习培养学生传承中药文化，</w:t>
            </w:r>
            <w:r>
              <w:rPr>
                <w:rFonts w:ascii="Times New Roman" w:hAnsi="Times New Roman" w:hint="eastAsia"/>
              </w:rPr>
              <w:t>增强学生的爱国情怀及民族自豪感，</w:t>
            </w:r>
            <w:r>
              <w:rPr>
                <w:rFonts w:hint="eastAsia"/>
              </w:rPr>
              <w:t>培养学生</w:t>
            </w:r>
            <w:r>
              <w:rPr>
                <w:rFonts w:ascii="Times New Roman" w:hAnsi="Times New Roman" w:hint="eastAsia"/>
              </w:rPr>
              <w:t>的药德精神。</w:t>
            </w:r>
          </w:p>
        </w:tc>
        <w:tc>
          <w:tcPr>
            <w:tcW w:w="427" w:type="pct"/>
            <w:vAlign w:val="center"/>
          </w:tcPr>
          <w:p w14:paraId="092C2125" w14:textId="77777777" w:rsidR="00194272" w:rsidRPr="00795EDD" w:rsidRDefault="00194272" w:rsidP="00CF08F3">
            <w:pPr>
              <w:pStyle w:val="a5"/>
              <w:jc w:val="center"/>
              <w:rPr>
                <w:rFonts w:ascii="Times New Roman" w:hAnsi="Times New Roman"/>
              </w:rPr>
            </w:pPr>
            <w:r w:rsidRPr="00A11F9B">
              <w:rPr>
                <w:rFonts w:ascii="Times New Roman" w:hint="eastAsia"/>
              </w:rPr>
              <w:t>课堂讲授</w:t>
            </w:r>
          </w:p>
        </w:tc>
        <w:tc>
          <w:tcPr>
            <w:tcW w:w="902" w:type="pct"/>
            <w:vAlign w:val="center"/>
          </w:tcPr>
          <w:p w14:paraId="7D004FD8" w14:textId="77777777" w:rsidR="00194272" w:rsidRPr="00975E4F" w:rsidRDefault="00194272" w:rsidP="00CF08F3">
            <w:pPr>
              <w:pStyle w:val="a5"/>
              <w:spacing w:line="240" w:lineRule="auto"/>
              <w:rPr>
                <w:rFonts w:ascii="Times New Roman" w:hAnsi="Times New Roman"/>
              </w:rPr>
            </w:pPr>
            <w:r w:rsidRPr="00975E4F">
              <w:rPr>
                <w:rFonts w:ascii="Times New Roman" w:hAnsi="Times New Roman"/>
              </w:rPr>
              <w:t>课程目标</w:t>
            </w:r>
            <w:r w:rsidRPr="00975E4F">
              <w:rPr>
                <w:rFonts w:ascii="Times New Roman" w:hAnsi="Times New Roman"/>
              </w:rPr>
              <w:t>1</w:t>
            </w:r>
          </w:p>
          <w:p w14:paraId="100415A5" w14:textId="77777777" w:rsidR="00194272" w:rsidRDefault="00194272" w:rsidP="00CF08F3">
            <w:pPr>
              <w:pStyle w:val="a5"/>
              <w:spacing w:line="240" w:lineRule="auto"/>
              <w:rPr>
                <w:rFonts w:ascii="Times New Roman" w:hAnsi="Times New Roman"/>
              </w:rPr>
            </w:pPr>
            <w:r w:rsidRPr="00975E4F">
              <w:rPr>
                <w:rFonts w:ascii="Times New Roman" w:hAnsi="Times New Roman"/>
              </w:rPr>
              <w:t>课程目标</w:t>
            </w:r>
            <w:r w:rsidRPr="00975E4F">
              <w:rPr>
                <w:rFonts w:ascii="Times New Roman" w:hAnsi="Times New Roman"/>
              </w:rPr>
              <w:t>2</w:t>
            </w:r>
          </w:p>
          <w:p w14:paraId="07BF1E4E" w14:textId="77777777" w:rsidR="00194272" w:rsidRDefault="00194272" w:rsidP="00CF08F3">
            <w:pPr>
              <w:pStyle w:val="a5"/>
              <w:rPr>
                <w:rFonts w:ascii="Times New Roman" w:hAnsi="Times New Roman"/>
              </w:rPr>
            </w:pPr>
            <w:r w:rsidRPr="00975E4F">
              <w:rPr>
                <w:rFonts w:ascii="Times New Roman" w:hAnsi="Times New Roman"/>
              </w:rPr>
              <w:t>课程目标</w:t>
            </w:r>
            <w:r>
              <w:rPr>
                <w:rFonts w:ascii="Times New Roman" w:hAnsi="Times New Roman"/>
              </w:rPr>
              <w:t>3</w:t>
            </w:r>
          </w:p>
          <w:p w14:paraId="49FA5520" w14:textId="77777777" w:rsidR="00194272" w:rsidRPr="00795EDD" w:rsidRDefault="00194272" w:rsidP="00CF08F3">
            <w:pPr>
              <w:pStyle w:val="a5"/>
              <w:rPr>
                <w:rFonts w:ascii="Times New Roman" w:hAnsi="Times New Roman"/>
              </w:rPr>
            </w:pPr>
            <w:r w:rsidRPr="00975E4F">
              <w:rPr>
                <w:rFonts w:ascii="Times New Roman" w:hAnsi="Times New Roman"/>
              </w:rPr>
              <w:t>课程目标</w:t>
            </w:r>
            <w:r>
              <w:rPr>
                <w:rFonts w:ascii="Times New Roman" w:hAnsi="Times New Roman"/>
              </w:rPr>
              <w:t>4</w:t>
            </w:r>
          </w:p>
        </w:tc>
      </w:tr>
      <w:tr w:rsidR="00194272" w:rsidRPr="00795EDD" w14:paraId="4E626AC2" w14:textId="77777777" w:rsidTr="00CF08F3">
        <w:trPr>
          <w:trHeight w:val="70"/>
        </w:trPr>
        <w:tc>
          <w:tcPr>
            <w:tcW w:w="445" w:type="pct"/>
            <w:vAlign w:val="center"/>
          </w:tcPr>
          <w:p w14:paraId="618F86AD" w14:textId="77777777" w:rsidR="00194272" w:rsidRPr="00795EDD" w:rsidRDefault="00194272" w:rsidP="00CF08F3">
            <w:pPr>
              <w:pStyle w:val="a5"/>
              <w:jc w:val="center"/>
              <w:rPr>
                <w:rFonts w:ascii="Times New Roman" w:hAnsi="Times New Roman"/>
              </w:rPr>
            </w:pPr>
            <w:r w:rsidRPr="00727748">
              <w:rPr>
                <w:rFonts w:ascii="Times New Roman" w:hAnsi="Times New Roman"/>
              </w:rPr>
              <w:lastRenderedPageBreak/>
              <w:t>5</w:t>
            </w:r>
          </w:p>
        </w:tc>
        <w:tc>
          <w:tcPr>
            <w:tcW w:w="1346" w:type="pct"/>
            <w:vAlign w:val="center"/>
          </w:tcPr>
          <w:p w14:paraId="5A2E7B47" w14:textId="77777777" w:rsidR="00194272" w:rsidRPr="009B1736" w:rsidRDefault="00194272" w:rsidP="00CF08F3">
            <w:pPr>
              <w:pStyle w:val="a5"/>
              <w:rPr>
                <w:rFonts w:ascii="Times New Roman"/>
                <w:b/>
              </w:rPr>
            </w:pPr>
            <w:r w:rsidRPr="009B1736">
              <w:rPr>
                <w:rFonts w:ascii="Times New Roman"/>
                <w:b/>
              </w:rPr>
              <w:t>醌类</w:t>
            </w:r>
          </w:p>
          <w:p w14:paraId="443C4A3B" w14:textId="77777777" w:rsidR="00194272" w:rsidRDefault="00194272" w:rsidP="00CF08F3">
            <w:pPr>
              <w:pStyle w:val="a5"/>
              <w:rPr>
                <w:rFonts w:ascii="Times New Roman"/>
              </w:rPr>
            </w:pPr>
            <w:r>
              <w:rPr>
                <w:rFonts w:ascii="Times New Roman" w:hint="eastAsia"/>
              </w:rPr>
              <w:t>一、</w:t>
            </w:r>
            <w:r w:rsidRPr="00727748">
              <w:rPr>
                <w:rFonts w:ascii="Times New Roman" w:hAnsi="Times New Roman"/>
              </w:rPr>
              <w:t>醌类化合物结构</w:t>
            </w:r>
            <w:r>
              <w:rPr>
                <w:rFonts w:ascii="Times New Roman" w:hAnsi="Times New Roman" w:hint="eastAsia"/>
              </w:rPr>
              <w:t>；</w:t>
            </w:r>
          </w:p>
          <w:p w14:paraId="57F88170" w14:textId="77777777" w:rsidR="00194272" w:rsidRDefault="00194272" w:rsidP="00CF08F3">
            <w:pPr>
              <w:pStyle w:val="a5"/>
              <w:rPr>
                <w:rFonts w:ascii="Times New Roman" w:hAnsi="Times New Roman"/>
              </w:rPr>
            </w:pPr>
            <w:r>
              <w:rPr>
                <w:rFonts w:ascii="Times New Roman" w:hint="eastAsia"/>
              </w:rPr>
              <w:t>二、</w:t>
            </w:r>
            <w:r w:rsidRPr="00727748">
              <w:rPr>
                <w:rFonts w:ascii="Times New Roman" w:hAnsi="Times New Roman"/>
              </w:rPr>
              <w:t>影响酸性大小的规律</w:t>
            </w:r>
            <w:r>
              <w:rPr>
                <w:rFonts w:ascii="Times New Roman" w:hAnsi="Times New Roman" w:hint="eastAsia"/>
              </w:rPr>
              <w:t>；</w:t>
            </w:r>
          </w:p>
          <w:p w14:paraId="738A94E1" w14:textId="77777777" w:rsidR="00194272" w:rsidRDefault="00194272" w:rsidP="00CF08F3">
            <w:pPr>
              <w:pStyle w:val="a5"/>
              <w:rPr>
                <w:rFonts w:ascii="Times New Roman"/>
              </w:rPr>
            </w:pPr>
            <w:r>
              <w:rPr>
                <w:rFonts w:ascii="Times New Roman" w:hAnsi="Times New Roman" w:hint="eastAsia"/>
              </w:rPr>
              <w:t>三、</w:t>
            </w:r>
            <w:r w:rsidRPr="00727748">
              <w:rPr>
                <w:rFonts w:ascii="Times New Roman" w:hAnsi="Times New Roman"/>
              </w:rPr>
              <w:t>醌类化合物鉴别方法</w:t>
            </w:r>
            <w:r>
              <w:rPr>
                <w:rFonts w:ascii="Times New Roman" w:hAnsi="Times New Roman" w:hint="eastAsia"/>
              </w:rPr>
              <w:t>；</w:t>
            </w:r>
          </w:p>
          <w:p w14:paraId="267E6ADC" w14:textId="77777777" w:rsidR="00194272" w:rsidRDefault="00194272" w:rsidP="00CF08F3">
            <w:pPr>
              <w:pStyle w:val="a5"/>
              <w:rPr>
                <w:rFonts w:ascii="Times New Roman" w:hAnsi="Times New Roman"/>
              </w:rPr>
            </w:pPr>
            <w:r>
              <w:rPr>
                <w:rFonts w:ascii="Times New Roman" w:hAnsi="Times New Roman" w:hint="eastAsia"/>
              </w:rPr>
              <w:t>四、</w:t>
            </w:r>
            <w:r w:rsidRPr="00727748">
              <w:rPr>
                <w:rFonts w:ascii="Times New Roman" w:hAnsi="Times New Roman"/>
              </w:rPr>
              <w:t>重要</w:t>
            </w:r>
            <w:r>
              <w:rPr>
                <w:rFonts w:ascii="Times New Roman" w:hAnsi="Times New Roman"/>
              </w:rPr>
              <w:t>醌类</w:t>
            </w:r>
            <w:r w:rsidRPr="00727748">
              <w:rPr>
                <w:rFonts w:ascii="Times New Roman" w:hAnsi="Times New Roman"/>
              </w:rPr>
              <w:t>化合物的生理活性</w:t>
            </w:r>
            <w:r>
              <w:rPr>
                <w:rFonts w:ascii="Times New Roman" w:hAnsi="Times New Roman" w:hint="eastAsia"/>
              </w:rPr>
              <w:t>；</w:t>
            </w:r>
          </w:p>
          <w:p w14:paraId="5AD63BC8" w14:textId="77777777" w:rsidR="00194272" w:rsidRDefault="00194272" w:rsidP="00CF08F3">
            <w:pPr>
              <w:pStyle w:val="a5"/>
              <w:rPr>
                <w:rFonts w:ascii="Times New Roman"/>
              </w:rPr>
            </w:pPr>
            <w:r>
              <w:rPr>
                <w:rFonts w:ascii="Times New Roman" w:hAnsi="Times New Roman" w:hint="eastAsia"/>
              </w:rPr>
              <w:t>五</w:t>
            </w:r>
            <w:r>
              <w:rPr>
                <w:rFonts w:ascii="Times New Roman" w:hint="eastAsia"/>
              </w:rPr>
              <w:t>、</w:t>
            </w:r>
            <w:r w:rsidRPr="00E365A0">
              <w:rPr>
                <w:rFonts w:ascii="Times New Roman" w:hAnsi="Times New Roman"/>
              </w:rPr>
              <w:t>pH</w:t>
            </w:r>
            <w:r w:rsidRPr="00E365A0">
              <w:rPr>
                <w:rFonts w:ascii="Times New Roman"/>
              </w:rPr>
              <w:t>梯度萃取的原理和方法</w:t>
            </w:r>
            <w:r>
              <w:rPr>
                <w:rFonts w:ascii="Times New Roman" w:hAnsi="Times New Roman" w:hint="eastAsia"/>
              </w:rPr>
              <w:t>；</w:t>
            </w:r>
          </w:p>
          <w:p w14:paraId="67C05AE5" w14:textId="77777777" w:rsidR="00194272" w:rsidRPr="00795EDD" w:rsidRDefault="00194272" w:rsidP="00CF08F3">
            <w:pPr>
              <w:ind w:firstLineChars="0" w:firstLine="0"/>
              <w:rPr>
                <w:rFonts w:ascii="Times New Roman" w:hAnsi="Times New Roman"/>
                <w:sz w:val="21"/>
                <w:szCs w:val="21"/>
              </w:rPr>
            </w:pPr>
            <w:r>
              <w:rPr>
                <w:rFonts w:ascii="Times New Roman" w:hint="eastAsia"/>
              </w:rPr>
              <w:t>六、</w:t>
            </w:r>
            <w:r w:rsidRPr="00E365A0">
              <w:rPr>
                <w:rFonts w:ascii="Times New Roman"/>
              </w:rPr>
              <w:t>蒽醌类化合物</w:t>
            </w:r>
            <w:r>
              <w:rPr>
                <w:rFonts w:ascii="Times New Roman" w:hint="eastAsia"/>
              </w:rPr>
              <w:t>的光</w:t>
            </w:r>
            <w:r w:rsidRPr="00E365A0">
              <w:rPr>
                <w:rFonts w:ascii="Times New Roman"/>
              </w:rPr>
              <w:t>谱学特征</w:t>
            </w:r>
            <w:r>
              <w:rPr>
                <w:rFonts w:ascii="Times New Roman" w:hAnsi="Times New Roman" w:hint="eastAsia"/>
              </w:rPr>
              <w:t>。</w:t>
            </w:r>
          </w:p>
        </w:tc>
        <w:tc>
          <w:tcPr>
            <w:tcW w:w="939" w:type="pct"/>
            <w:vAlign w:val="center"/>
          </w:tcPr>
          <w:p w14:paraId="596BEAF7" w14:textId="77777777" w:rsidR="00194272" w:rsidRPr="00795EDD" w:rsidRDefault="00194272" w:rsidP="00CF08F3">
            <w:pPr>
              <w:pStyle w:val="a5"/>
              <w:rPr>
                <w:rFonts w:ascii="Times New Roman" w:hAnsi="Times New Roman"/>
              </w:rPr>
            </w:pPr>
            <w:r w:rsidRPr="00727748">
              <w:rPr>
                <w:rFonts w:ascii="Times New Roman" w:hAnsi="Times New Roman"/>
              </w:rPr>
              <w:t>掌握醌类化合物结构，影响酸性大小的规律和鉴别方法</w:t>
            </w:r>
            <w:r>
              <w:rPr>
                <w:rFonts w:ascii="Times New Roman" w:hAnsi="Times New Roman" w:hint="eastAsia"/>
              </w:rPr>
              <w:t>；</w:t>
            </w:r>
            <w:r w:rsidRPr="00727748">
              <w:rPr>
                <w:rFonts w:ascii="Times New Roman" w:hAnsi="Times New Roman"/>
              </w:rPr>
              <w:t>了解重要</w:t>
            </w:r>
            <w:r>
              <w:rPr>
                <w:rFonts w:ascii="Times New Roman" w:hAnsi="Times New Roman"/>
              </w:rPr>
              <w:t>醌类</w:t>
            </w:r>
            <w:r w:rsidRPr="00727748">
              <w:rPr>
                <w:rFonts w:ascii="Times New Roman" w:hAnsi="Times New Roman"/>
              </w:rPr>
              <w:t>化合物的生理活性</w:t>
            </w:r>
            <w:r>
              <w:rPr>
                <w:rFonts w:ascii="Times New Roman" w:hAnsi="Times New Roman" w:hint="eastAsia"/>
              </w:rPr>
              <w:t>；</w:t>
            </w:r>
            <w:r w:rsidRPr="00E365A0">
              <w:rPr>
                <w:rFonts w:ascii="Times New Roman"/>
              </w:rPr>
              <w:t>掌握</w:t>
            </w:r>
            <w:r w:rsidRPr="00E365A0">
              <w:rPr>
                <w:rFonts w:ascii="Times New Roman" w:hAnsi="Times New Roman"/>
              </w:rPr>
              <w:t>pH</w:t>
            </w:r>
            <w:r w:rsidRPr="00E365A0">
              <w:rPr>
                <w:rFonts w:ascii="Times New Roman"/>
              </w:rPr>
              <w:t>梯度萃取的原理和方法</w:t>
            </w:r>
            <w:r>
              <w:rPr>
                <w:rFonts w:ascii="Times New Roman" w:hint="eastAsia"/>
              </w:rPr>
              <w:t>；</w:t>
            </w:r>
            <w:r w:rsidRPr="00E365A0">
              <w:rPr>
                <w:rFonts w:ascii="Times New Roman"/>
              </w:rPr>
              <w:t>了解蒽醌类化合物</w:t>
            </w:r>
            <w:r>
              <w:rPr>
                <w:rFonts w:ascii="Times New Roman" w:hint="eastAsia"/>
              </w:rPr>
              <w:t>的光</w:t>
            </w:r>
            <w:r w:rsidRPr="00E365A0">
              <w:rPr>
                <w:rFonts w:ascii="Times New Roman"/>
              </w:rPr>
              <w:t>谱学特征</w:t>
            </w:r>
            <w:r w:rsidRPr="00727748">
              <w:rPr>
                <w:rFonts w:ascii="Times New Roman" w:hAnsi="Times New Roman"/>
              </w:rPr>
              <w:t>。</w:t>
            </w:r>
          </w:p>
        </w:tc>
        <w:tc>
          <w:tcPr>
            <w:tcW w:w="940" w:type="pct"/>
            <w:vAlign w:val="center"/>
          </w:tcPr>
          <w:p w14:paraId="1C21F587" w14:textId="77777777" w:rsidR="00194272" w:rsidRPr="000C0A44" w:rsidRDefault="00194272" w:rsidP="00CF08F3">
            <w:pPr>
              <w:pStyle w:val="a5"/>
              <w:rPr>
                <w:rFonts w:ascii="Times New Roman" w:hAnsi="Times New Roman"/>
                <w:highlight w:val="yellow"/>
              </w:rPr>
            </w:pPr>
            <w:r>
              <w:rPr>
                <w:rFonts w:hint="eastAsia"/>
              </w:rPr>
              <w:t>通过学习培养学生传承中药文化，</w:t>
            </w:r>
            <w:r>
              <w:rPr>
                <w:rFonts w:ascii="Times New Roman" w:hAnsi="Times New Roman" w:hint="eastAsia"/>
              </w:rPr>
              <w:t>增强学生的爱国情怀及民族自豪感，</w:t>
            </w:r>
            <w:r>
              <w:rPr>
                <w:rFonts w:hint="eastAsia"/>
              </w:rPr>
              <w:t>培养学生</w:t>
            </w:r>
            <w:r>
              <w:rPr>
                <w:rFonts w:ascii="Times New Roman" w:hAnsi="Times New Roman" w:hint="eastAsia"/>
              </w:rPr>
              <w:t>的药德精神。</w:t>
            </w:r>
          </w:p>
        </w:tc>
        <w:tc>
          <w:tcPr>
            <w:tcW w:w="427" w:type="pct"/>
            <w:vAlign w:val="center"/>
          </w:tcPr>
          <w:p w14:paraId="5DD4EFD1" w14:textId="77777777" w:rsidR="00194272" w:rsidRPr="00795EDD" w:rsidRDefault="00194272" w:rsidP="00CF08F3">
            <w:pPr>
              <w:pStyle w:val="a5"/>
              <w:jc w:val="center"/>
              <w:rPr>
                <w:rFonts w:ascii="Times New Roman" w:hAnsi="Times New Roman"/>
              </w:rPr>
            </w:pPr>
            <w:r w:rsidRPr="00A11F9B">
              <w:rPr>
                <w:rFonts w:ascii="Times New Roman" w:hint="eastAsia"/>
              </w:rPr>
              <w:t>课堂讲授</w:t>
            </w:r>
          </w:p>
        </w:tc>
        <w:tc>
          <w:tcPr>
            <w:tcW w:w="902" w:type="pct"/>
            <w:vAlign w:val="center"/>
          </w:tcPr>
          <w:p w14:paraId="4D011278" w14:textId="77777777" w:rsidR="00194272" w:rsidRPr="00975E4F" w:rsidRDefault="00194272" w:rsidP="00CF08F3">
            <w:pPr>
              <w:pStyle w:val="a5"/>
              <w:spacing w:line="240" w:lineRule="auto"/>
              <w:rPr>
                <w:rFonts w:ascii="Times New Roman" w:hAnsi="Times New Roman"/>
              </w:rPr>
            </w:pPr>
            <w:r w:rsidRPr="00975E4F">
              <w:rPr>
                <w:rFonts w:ascii="Times New Roman" w:hAnsi="Times New Roman"/>
              </w:rPr>
              <w:t>课程目标</w:t>
            </w:r>
            <w:r w:rsidRPr="00975E4F">
              <w:rPr>
                <w:rFonts w:ascii="Times New Roman" w:hAnsi="Times New Roman"/>
              </w:rPr>
              <w:t>1</w:t>
            </w:r>
          </w:p>
          <w:p w14:paraId="3D2E74DD" w14:textId="77777777" w:rsidR="00194272" w:rsidRDefault="00194272" w:rsidP="00CF08F3">
            <w:pPr>
              <w:pStyle w:val="a5"/>
              <w:spacing w:line="240" w:lineRule="auto"/>
              <w:rPr>
                <w:rFonts w:ascii="Times New Roman" w:hAnsi="Times New Roman"/>
              </w:rPr>
            </w:pPr>
            <w:r w:rsidRPr="00975E4F">
              <w:rPr>
                <w:rFonts w:ascii="Times New Roman" w:hAnsi="Times New Roman"/>
              </w:rPr>
              <w:t>课程目标</w:t>
            </w:r>
            <w:r w:rsidRPr="00975E4F">
              <w:rPr>
                <w:rFonts w:ascii="Times New Roman" w:hAnsi="Times New Roman"/>
              </w:rPr>
              <w:t>2</w:t>
            </w:r>
          </w:p>
          <w:p w14:paraId="3A461202" w14:textId="77777777" w:rsidR="00194272" w:rsidRDefault="00194272" w:rsidP="00CF08F3">
            <w:pPr>
              <w:pStyle w:val="a5"/>
              <w:rPr>
                <w:rFonts w:ascii="Times New Roman" w:hAnsi="Times New Roman"/>
              </w:rPr>
            </w:pPr>
            <w:r w:rsidRPr="00975E4F">
              <w:rPr>
                <w:rFonts w:ascii="Times New Roman" w:hAnsi="Times New Roman"/>
              </w:rPr>
              <w:t>课程目标</w:t>
            </w:r>
            <w:r>
              <w:rPr>
                <w:rFonts w:ascii="Times New Roman" w:hAnsi="Times New Roman"/>
              </w:rPr>
              <w:t>3</w:t>
            </w:r>
          </w:p>
          <w:p w14:paraId="2D2DBAC2" w14:textId="77777777" w:rsidR="00194272" w:rsidRPr="00795EDD" w:rsidRDefault="00194272" w:rsidP="00CF08F3">
            <w:pPr>
              <w:pStyle w:val="a5"/>
              <w:rPr>
                <w:rFonts w:ascii="Times New Roman" w:hAnsi="Times New Roman"/>
              </w:rPr>
            </w:pPr>
            <w:r w:rsidRPr="00975E4F">
              <w:rPr>
                <w:rFonts w:ascii="Times New Roman" w:hAnsi="Times New Roman"/>
              </w:rPr>
              <w:t>课程目标</w:t>
            </w:r>
            <w:r>
              <w:rPr>
                <w:rFonts w:ascii="Times New Roman" w:hAnsi="Times New Roman"/>
              </w:rPr>
              <w:t>4</w:t>
            </w:r>
          </w:p>
        </w:tc>
      </w:tr>
      <w:tr w:rsidR="00194272" w:rsidRPr="00795EDD" w14:paraId="33622141" w14:textId="77777777" w:rsidTr="00CF08F3">
        <w:trPr>
          <w:trHeight w:val="70"/>
        </w:trPr>
        <w:tc>
          <w:tcPr>
            <w:tcW w:w="445" w:type="pct"/>
            <w:vAlign w:val="center"/>
          </w:tcPr>
          <w:p w14:paraId="30A67CDA" w14:textId="77777777" w:rsidR="00194272" w:rsidRPr="00795EDD" w:rsidRDefault="00194272" w:rsidP="00CF08F3">
            <w:pPr>
              <w:pStyle w:val="a5"/>
              <w:jc w:val="center"/>
              <w:rPr>
                <w:rFonts w:ascii="Times New Roman" w:hAnsi="Times New Roman"/>
              </w:rPr>
            </w:pPr>
            <w:r w:rsidRPr="00727748">
              <w:rPr>
                <w:rFonts w:ascii="Times New Roman" w:hAnsi="Times New Roman"/>
              </w:rPr>
              <w:t>6</w:t>
            </w:r>
          </w:p>
        </w:tc>
        <w:tc>
          <w:tcPr>
            <w:tcW w:w="1346" w:type="pct"/>
            <w:vAlign w:val="center"/>
          </w:tcPr>
          <w:p w14:paraId="7E109201" w14:textId="77777777" w:rsidR="00194272" w:rsidRPr="009B1736" w:rsidRDefault="00194272" w:rsidP="00CF08F3">
            <w:pPr>
              <w:pStyle w:val="a5"/>
              <w:rPr>
                <w:rFonts w:ascii="Times New Roman"/>
                <w:b/>
              </w:rPr>
            </w:pPr>
            <w:r w:rsidRPr="009B1736">
              <w:rPr>
                <w:rFonts w:ascii="Times New Roman"/>
                <w:b/>
              </w:rPr>
              <w:t>黄酮类</w:t>
            </w:r>
          </w:p>
          <w:p w14:paraId="5CBE3642" w14:textId="77777777" w:rsidR="00194272" w:rsidRDefault="00194272" w:rsidP="00CF08F3">
            <w:pPr>
              <w:pStyle w:val="a5"/>
              <w:rPr>
                <w:rFonts w:ascii="Times New Roman" w:hAnsi="Times New Roman"/>
              </w:rPr>
            </w:pPr>
            <w:r>
              <w:rPr>
                <w:rFonts w:ascii="Times New Roman" w:hAnsi="Times New Roman" w:hint="eastAsia"/>
              </w:rPr>
              <w:t>一、</w:t>
            </w:r>
            <w:r w:rsidRPr="00727748">
              <w:rPr>
                <w:rFonts w:ascii="Times New Roman" w:hAnsi="Times New Roman"/>
              </w:rPr>
              <w:t>黄酮类化合物结构分类</w:t>
            </w:r>
            <w:r>
              <w:rPr>
                <w:rFonts w:ascii="Times New Roman" w:hAnsi="Times New Roman" w:hint="eastAsia"/>
              </w:rPr>
              <w:t>；</w:t>
            </w:r>
          </w:p>
          <w:p w14:paraId="08347299" w14:textId="77777777" w:rsidR="00194272" w:rsidRDefault="00194272" w:rsidP="00CF08F3">
            <w:pPr>
              <w:pStyle w:val="a5"/>
              <w:rPr>
                <w:rFonts w:ascii="Times New Roman" w:hAnsi="Times New Roman"/>
              </w:rPr>
            </w:pPr>
            <w:r>
              <w:rPr>
                <w:rFonts w:ascii="Times New Roman" w:hAnsi="Times New Roman" w:hint="eastAsia"/>
              </w:rPr>
              <w:t>二、</w:t>
            </w:r>
            <w:r w:rsidRPr="00727748">
              <w:rPr>
                <w:rFonts w:ascii="Times New Roman" w:hAnsi="Times New Roman"/>
              </w:rPr>
              <w:t>黄酮类化合物酸性判别</w:t>
            </w:r>
            <w:r>
              <w:rPr>
                <w:rFonts w:ascii="Times New Roman" w:hAnsi="Times New Roman" w:hint="eastAsia"/>
              </w:rPr>
              <w:t>方法；</w:t>
            </w:r>
          </w:p>
          <w:p w14:paraId="5F1D0B48" w14:textId="77777777" w:rsidR="00194272" w:rsidRDefault="00194272" w:rsidP="00CF08F3">
            <w:pPr>
              <w:pStyle w:val="a5"/>
              <w:rPr>
                <w:rFonts w:ascii="Times New Roman" w:hAnsi="Times New Roman"/>
              </w:rPr>
            </w:pPr>
            <w:r>
              <w:rPr>
                <w:rFonts w:ascii="Times New Roman" w:hAnsi="Times New Roman" w:hint="eastAsia"/>
              </w:rPr>
              <w:t>三、</w:t>
            </w:r>
            <w:r w:rsidRPr="00727748">
              <w:rPr>
                <w:rFonts w:ascii="Times New Roman" w:hAnsi="Times New Roman"/>
              </w:rPr>
              <w:t>黄酮类化合物鉴别方法</w:t>
            </w:r>
            <w:r>
              <w:rPr>
                <w:rFonts w:ascii="Times New Roman" w:hAnsi="Times New Roman" w:hint="eastAsia"/>
              </w:rPr>
              <w:t>；</w:t>
            </w:r>
          </w:p>
          <w:p w14:paraId="7846AFBB" w14:textId="77777777" w:rsidR="00194272" w:rsidRDefault="00194272" w:rsidP="00CF08F3">
            <w:pPr>
              <w:pStyle w:val="a5"/>
              <w:rPr>
                <w:rFonts w:ascii="Times New Roman" w:hAnsi="Times New Roman"/>
              </w:rPr>
            </w:pPr>
            <w:r>
              <w:rPr>
                <w:rFonts w:ascii="Times New Roman" w:hAnsi="Times New Roman" w:hint="eastAsia"/>
              </w:rPr>
              <w:t>四、</w:t>
            </w:r>
            <w:r w:rsidRPr="00727748">
              <w:rPr>
                <w:rFonts w:ascii="Times New Roman" w:hAnsi="Times New Roman"/>
              </w:rPr>
              <w:t>黄酮类化合物提取分离方法的原理和应用</w:t>
            </w:r>
            <w:r>
              <w:rPr>
                <w:rFonts w:ascii="Times New Roman" w:hAnsi="Times New Roman" w:hint="eastAsia"/>
              </w:rPr>
              <w:t>；</w:t>
            </w:r>
          </w:p>
          <w:p w14:paraId="4AD08C53" w14:textId="77777777" w:rsidR="00194272" w:rsidRDefault="00194272" w:rsidP="00CF08F3">
            <w:pPr>
              <w:pStyle w:val="a5"/>
              <w:rPr>
                <w:rFonts w:ascii="Times New Roman" w:hAnsi="Times New Roman"/>
              </w:rPr>
            </w:pPr>
            <w:r>
              <w:rPr>
                <w:rFonts w:ascii="Times New Roman" w:hAnsi="Times New Roman" w:hint="eastAsia"/>
              </w:rPr>
              <w:t>五、</w:t>
            </w:r>
            <w:r w:rsidRPr="00E365A0">
              <w:rPr>
                <w:rFonts w:ascii="Times New Roman"/>
              </w:rPr>
              <w:t>黄酮类化合物</w:t>
            </w:r>
            <w:r>
              <w:rPr>
                <w:rFonts w:ascii="Times New Roman" w:hint="eastAsia"/>
              </w:rPr>
              <w:t>的</w:t>
            </w:r>
            <w:r w:rsidRPr="00E365A0">
              <w:rPr>
                <w:rFonts w:ascii="Times New Roman"/>
              </w:rPr>
              <w:t>结构鉴定方法</w:t>
            </w:r>
            <w:r>
              <w:rPr>
                <w:rFonts w:ascii="Times New Roman" w:hAnsi="Times New Roman" w:hint="eastAsia"/>
              </w:rPr>
              <w:t>；</w:t>
            </w:r>
          </w:p>
          <w:p w14:paraId="3DA41B80" w14:textId="77777777" w:rsidR="00194272" w:rsidRPr="00795EDD" w:rsidRDefault="00194272" w:rsidP="00CF08F3">
            <w:pPr>
              <w:tabs>
                <w:tab w:val="left" w:pos="945"/>
              </w:tabs>
              <w:ind w:firstLineChars="0" w:firstLine="0"/>
              <w:rPr>
                <w:rFonts w:ascii="Times New Roman" w:hAnsi="Times New Roman"/>
                <w:sz w:val="21"/>
                <w:szCs w:val="21"/>
              </w:rPr>
            </w:pPr>
            <w:r>
              <w:rPr>
                <w:rFonts w:ascii="Times New Roman" w:hAnsi="Times New Roman" w:hint="eastAsia"/>
              </w:rPr>
              <w:t>六、</w:t>
            </w:r>
            <w:r w:rsidRPr="00727748">
              <w:rPr>
                <w:rFonts w:ascii="Times New Roman" w:hAnsi="Times New Roman"/>
              </w:rPr>
              <w:t>黄酮类化合物的</w:t>
            </w:r>
            <w:r w:rsidRPr="00E365A0">
              <w:rPr>
                <w:rFonts w:ascii="Times New Roman"/>
              </w:rPr>
              <w:t>谱学特征</w:t>
            </w:r>
            <w:r w:rsidRPr="00727748">
              <w:rPr>
                <w:rFonts w:ascii="Times New Roman" w:hAnsi="Times New Roman"/>
              </w:rPr>
              <w:t>。</w:t>
            </w:r>
          </w:p>
        </w:tc>
        <w:tc>
          <w:tcPr>
            <w:tcW w:w="939" w:type="pct"/>
            <w:vAlign w:val="center"/>
          </w:tcPr>
          <w:p w14:paraId="5BBFE50D" w14:textId="77777777" w:rsidR="00194272" w:rsidRPr="00795EDD" w:rsidRDefault="00194272" w:rsidP="00CF08F3">
            <w:pPr>
              <w:pStyle w:val="a5"/>
              <w:rPr>
                <w:rFonts w:ascii="Times New Roman" w:hAnsi="Times New Roman"/>
              </w:rPr>
            </w:pPr>
            <w:r w:rsidRPr="00727748">
              <w:rPr>
                <w:rFonts w:ascii="Times New Roman" w:hAnsi="Times New Roman"/>
              </w:rPr>
              <w:t>掌握黄酮类化合物结构分类，酸性判别及鉴别方法；熟悉黄酮类化合物提取分离方法的原理和应用</w:t>
            </w:r>
            <w:r>
              <w:rPr>
                <w:rFonts w:ascii="Times New Roman" w:hAnsi="Times New Roman" w:hint="eastAsia"/>
              </w:rPr>
              <w:t>；</w:t>
            </w:r>
            <w:r w:rsidRPr="00E365A0">
              <w:rPr>
                <w:rFonts w:ascii="Times New Roman"/>
              </w:rPr>
              <w:t>掌握黄酮类化合物</w:t>
            </w:r>
            <w:r>
              <w:rPr>
                <w:rFonts w:ascii="Times New Roman" w:hint="eastAsia"/>
              </w:rPr>
              <w:t>的</w:t>
            </w:r>
            <w:r w:rsidRPr="00E365A0">
              <w:rPr>
                <w:rFonts w:ascii="Times New Roman"/>
              </w:rPr>
              <w:t>结构鉴定方法</w:t>
            </w:r>
            <w:r>
              <w:rPr>
                <w:rFonts w:ascii="Times New Roman" w:hint="eastAsia"/>
              </w:rPr>
              <w:t>及</w:t>
            </w:r>
            <w:r w:rsidRPr="00E365A0">
              <w:rPr>
                <w:rFonts w:ascii="Times New Roman"/>
              </w:rPr>
              <w:t>谱学特征</w:t>
            </w:r>
            <w:r w:rsidRPr="00727748">
              <w:rPr>
                <w:rFonts w:ascii="Times New Roman" w:hAnsi="Times New Roman"/>
              </w:rPr>
              <w:t>。</w:t>
            </w:r>
          </w:p>
        </w:tc>
        <w:tc>
          <w:tcPr>
            <w:tcW w:w="940" w:type="pct"/>
            <w:vAlign w:val="center"/>
          </w:tcPr>
          <w:p w14:paraId="6BC2FE9C" w14:textId="77777777" w:rsidR="00194272" w:rsidRPr="000C0A44" w:rsidRDefault="00194272" w:rsidP="00CF08F3">
            <w:pPr>
              <w:pStyle w:val="a5"/>
              <w:rPr>
                <w:rFonts w:ascii="Times New Roman" w:hAnsi="Times New Roman"/>
                <w:highlight w:val="yellow"/>
              </w:rPr>
            </w:pPr>
            <w:r>
              <w:rPr>
                <w:rFonts w:hint="eastAsia"/>
              </w:rPr>
              <w:t>通过学习培养学生传承中药文化，</w:t>
            </w:r>
            <w:r>
              <w:rPr>
                <w:rFonts w:ascii="Times New Roman" w:hAnsi="Times New Roman" w:hint="eastAsia"/>
              </w:rPr>
              <w:t>增强学生的爱国情怀及民族自豪感，</w:t>
            </w:r>
            <w:r>
              <w:rPr>
                <w:rFonts w:hint="eastAsia"/>
              </w:rPr>
              <w:t>培养学生</w:t>
            </w:r>
            <w:r>
              <w:rPr>
                <w:rFonts w:ascii="Times New Roman" w:hAnsi="Times New Roman" w:hint="eastAsia"/>
              </w:rPr>
              <w:t>的药德精神。</w:t>
            </w:r>
          </w:p>
        </w:tc>
        <w:tc>
          <w:tcPr>
            <w:tcW w:w="427" w:type="pct"/>
            <w:vAlign w:val="center"/>
          </w:tcPr>
          <w:p w14:paraId="32AE8D2D" w14:textId="77777777" w:rsidR="00194272" w:rsidRPr="00795EDD" w:rsidRDefault="00194272" w:rsidP="00CF08F3">
            <w:pPr>
              <w:pStyle w:val="a5"/>
              <w:jc w:val="center"/>
              <w:rPr>
                <w:rFonts w:ascii="Times New Roman" w:hAnsi="Times New Roman"/>
              </w:rPr>
            </w:pPr>
            <w:r w:rsidRPr="00A11F9B">
              <w:rPr>
                <w:rFonts w:ascii="Times New Roman" w:hint="eastAsia"/>
              </w:rPr>
              <w:t>课堂讲授</w:t>
            </w:r>
          </w:p>
        </w:tc>
        <w:tc>
          <w:tcPr>
            <w:tcW w:w="902" w:type="pct"/>
            <w:vAlign w:val="center"/>
          </w:tcPr>
          <w:p w14:paraId="6D6ABD67" w14:textId="77777777" w:rsidR="00194272" w:rsidRPr="00975E4F" w:rsidRDefault="00194272" w:rsidP="00CF08F3">
            <w:pPr>
              <w:pStyle w:val="a5"/>
              <w:spacing w:line="240" w:lineRule="auto"/>
              <w:rPr>
                <w:rFonts w:ascii="Times New Roman" w:hAnsi="Times New Roman"/>
              </w:rPr>
            </w:pPr>
            <w:r w:rsidRPr="00975E4F">
              <w:rPr>
                <w:rFonts w:ascii="Times New Roman" w:hAnsi="Times New Roman"/>
              </w:rPr>
              <w:t>课程目标</w:t>
            </w:r>
            <w:r w:rsidRPr="00975E4F">
              <w:rPr>
                <w:rFonts w:ascii="Times New Roman" w:hAnsi="Times New Roman"/>
              </w:rPr>
              <w:t>1</w:t>
            </w:r>
          </w:p>
          <w:p w14:paraId="32F11241" w14:textId="77777777" w:rsidR="00194272" w:rsidRDefault="00194272" w:rsidP="00CF08F3">
            <w:pPr>
              <w:pStyle w:val="a5"/>
              <w:spacing w:line="240" w:lineRule="auto"/>
              <w:rPr>
                <w:rFonts w:ascii="Times New Roman" w:hAnsi="Times New Roman"/>
              </w:rPr>
            </w:pPr>
            <w:r w:rsidRPr="00975E4F">
              <w:rPr>
                <w:rFonts w:ascii="Times New Roman" w:hAnsi="Times New Roman"/>
              </w:rPr>
              <w:t>课程目标</w:t>
            </w:r>
            <w:r w:rsidRPr="00975E4F">
              <w:rPr>
                <w:rFonts w:ascii="Times New Roman" w:hAnsi="Times New Roman"/>
              </w:rPr>
              <w:t>2</w:t>
            </w:r>
          </w:p>
          <w:p w14:paraId="65560893" w14:textId="77777777" w:rsidR="00194272" w:rsidRDefault="00194272" w:rsidP="00CF08F3">
            <w:pPr>
              <w:pStyle w:val="a5"/>
              <w:jc w:val="left"/>
              <w:rPr>
                <w:rFonts w:ascii="Times New Roman" w:hAnsi="Times New Roman"/>
              </w:rPr>
            </w:pPr>
            <w:r w:rsidRPr="00975E4F">
              <w:rPr>
                <w:rFonts w:ascii="Times New Roman" w:hAnsi="Times New Roman"/>
              </w:rPr>
              <w:t>课程目标</w:t>
            </w:r>
            <w:r>
              <w:rPr>
                <w:rFonts w:ascii="Times New Roman" w:hAnsi="Times New Roman"/>
              </w:rPr>
              <w:t>3</w:t>
            </w:r>
          </w:p>
          <w:p w14:paraId="3093DBC0" w14:textId="77777777" w:rsidR="00194272" w:rsidRPr="00795EDD" w:rsidRDefault="00194272" w:rsidP="00CF08F3">
            <w:pPr>
              <w:pStyle w:val="a5"/>
              <w:jc w:val="left"/>
              <w:rPr>
                <w:rFonts w:ascii="Times New Roman" w:hAnsi="Times New Roman"/>
              </w:rPr>
            </w:pPr>
            <w:r w:rsidRPr="00975E4F">
              <w:rPr>
                <w:rFonts w:ascii="Times New Roman" w:hAnsi="Times New Roman"/>
              </w:rPr>
              <w:t>课程目标</w:t>
            </w:r>
            <w:r>
              <w:rPr>
                <w:rFonts w:ascii="Times New Roman" w:hAnsi="Times New Roman"/>
              </w:rPr>
              <w:t>4</w:t>
            </w:r>
          </w:p>
        </w:tc>
      </w:tr>
      <w:tr w:rsidR="00194272" w:rsidRPr="00795EDD" w14:paraId="35BA9809" w14:textId="77777777" w:rsidTr="00CF08F3">
        <w:trPr>
          <w:trHeight w:val="70"/>
        </w:trPr>
        <w:tc>
          <w:tcPr>
            <w:tcW w:w="445" w:type="pct"/>
            <w:vAlign w:val="center"/>
          </w:tcPr>
          <w:p w14:paraId="56A27F8C" w14:textId="77777777" w:rsidR="00194272" w:rsidRPr="00795EDD" w:rsidRDefault="00194272" w:rsidP="00CF08F3">
            <w:pPr>
              <w:pStyle w:val="a5"/>
              <w:jc w:val="center"/>
              <w:rPr>
                <w:rFonts w:ascii="Times New Roman" w:hAnsi="Times New Roman"/>
              </w:rPr>
            </w:pPr>
            <w:r w:rsidRPr="00727748">
              <w:rPr>
                <w:rFonts w:ascii="Times New Roman" w:hAnsi="Times New Roman"/>
              </w:rPr>
              <w:t>7</w:t>
            </w:r>
          </w:p>
        </w:tc>
        <w:tc>
          <w:tcPr>
            <w:tcW w:w="1346" w:type="pct"/>
            <w:vAlign w:val="center"/>
          </w:tcPr>
          <w:p w14:paraId="3303FBE5" w14:textId="77777777" w:rsidR="00194272" w:rsidRPr="009B1736" w:rsidRDefault="00194272" w:rsidP="00CF08F3">
            <w:pPr>
              <w:pStyle w:val="a5"/>
              <w:rPr>
                <w:rFonts w:ascii="Times New Roman"/>
                <w:b/>
              </w:rPr>
            </w:pPr>
            <w:r w:rsidRPr="009B1736">
              <w:rPr>
                <w:rFonts w:ascii="Times New Roman"/>
                <w:b/>
              </w:rPr>
              <w:t>萜类</w:t>
            </w:r>
            <w:r>
              <w:rPr>
                <w:rFonts w:ascii="Times New Roman" w:hint="eastAsia"/>
                <w:b/>
              </w:rPr>
              <w:t>和挥发油</w:t>
            </w:r>
          </w:p>
          <w:p w14:paraId="3AE35875" w14:textId="77777777" w:rsidR="00194272" w:rsidRDefault="00194272" w:rsidP="00CF08F3">
            <w:pPr>
              <w:pStyle w:val="a5"/>
              <w:rPr>
                <w:rFonts w:ascii="Times New Roman" w:hAnsi="Times New Roman"/>
              </w:rPr>
            </w:pPr>
            <w:r>
              <w:rPr>
                <w:rFonts w:ascii="Times New Roman" w:hAnsi="Times New Roman" w:hint="eastAsia"/>
              </w:rPr>
              <w:t>一、</w:t>
            </w:r>
            <w:r w:rsidRPr="00727748">
              <w:rPr>
                <w:rFonts w:ascii="Times New Roman" w:hAnsi="Times New Roman"/>
              </w:rPr>
              <w:t>萜类化合物的分类依据</w:t>
            </w:r>
            <w:r>
              <w:rPr>
                <w:rFonts w:ascii="Times New Roman" w:hAnsi="Times New Roman" w:hint="eastAsia"/>
              </w:rPr>
              <w:t>；</w:t>
            </w:r>
          </w:p>
          <w:p w14:paraId="3EC5594B" w14:textId="77777777" w:rsidR="00194272" w:rsidRDefault="00194272" w:rsidP="00CF08F3">
            <w:pPr>
              <w:pStyle w:val="a5"/>
              <w:rPr>
                <w:rFonts w:ascii="Times New Roman" w:hAnsi="Times New Roman"/>
              </w:rPr>
            </w:pPr>
            <w:r>
              <w:rPr>
                <w:rFonts w:ascii="Times New Roman" w:hAnsi="Times New Roman" w:hint="eastAsia"/>
              </w:rPr>
              <w:t>二、</w:t>
            </w:r>
            <w:r w:rsidRPr="00727748">
              <w:rPr>
                <w:rFonts w:ascii="Times New Roman" w:hAnsi="Times New Roman"/>
              </w:rPr>
              <w:t>异戊二烯规则</w:t>
            </w:r>
            <w:r>
              <w:rPr>
                <w:rFonts w:ascii="Times New Roman" w:hAnsi="Times New Roman" w:hint="eastAsia"/>
              </w:rPr>
              <w:t>；</w:t>
            </w:r>
          </w:p>
          <w:p w14:paraId="33FF7574" w14:textId="77777777" w:rsidR="00194272" w:rsidRDefault="00194272" w:rsidP="00CF08F3">
            <w:pPr>
              <w:pStyle w:val="a5"/>
              <w:rPr>
                <w:rFonts w:ascii="Times New Roman" w:hAnsi="Times New Roman"/>
              </w:rPr>
            </w:pPr>
            <w:r>
              <w:rPr>
                <w:rFonts w:ascii="Times New Roman" w:hAnsi="Times New Roman" w:hint="eastAsia"/>
              </w:rPr>
              <w:t>三、</w:t>
            </w:r>
            <w:r w:rsidRPr="00727748">
              <w:rPr>
                <w:rFonts w:ascii="Times New Roman" w:hAnsi="Times New Roman"/>
              </w:rPr>
              <w:t>环烯醚萜骨架特征</w:t>
            </w:r>
            <w:r>
              <w:rPr>
                <w:rFonts w:ascii="Times New Roman" w:hAnsi="Times New Roman" w:hint="eastAsia"/>
              </w:rPr>
              <w:t>；</w:t>
            </w:r>
          </w:p>
          <w:p w14:paraId="6A49A97F" w14:textId="77777777" w:rsidR="00194272" w:rsidRDefault="00194272" w:rsidP="00CF08F3">
            <w:pPr>
              <w:pStyle w:val="a5"/>
              <w:rPr>
                <w:rFonts w:ascii="Times New Roman" w:hAnsi="Times New Roman"/>
              </w:rPr>
            </w:pPr>
            <w:r>
              <w:rPr>
                <w:rFonts w:ascii="Times New Roman" w:hAnsi="Times New Roman" w:hint="eastAsia"/>
              </w:rPr>
              <w:t>四、</w:t>
            </w:r>
            <w:r w:rsidRPr="00702A31">
              <w:rPr>
                <w:rFonts w:ascii="Times New Roman"/>
              </w:rPr>
              <w:t>萜类</w:t>
            </w:r>
            <w:r w:rsidRPr="00702A31">
              <w:rPr>
                <w:rFonts w:ascii="Times New Roman" w:hint="eastAsia"/>
              </w:rPr>
              <w:t>和</w:t>
            </w:r>
            <w:r w:rsidRPr="00E365A0">
              <w:rPr>
                <w:rFonts w:ascii="Times New Roman"/>
              </w:rPr>
              <w:t>挥发油的提取分离方法</w:t>
            </w:r>
            <w:r>
              <w:rPr>
                <w:rFonts w:ascii="Times New Roman" w:hAnsi="Times New Roman" w:hint="eastAsia"/>
              </w:rPr>
              <w:t>；</w:t>
            </w:r>
          </w:p>
          <w:p w14:paraId="26F85C7B" w14:textId="77777777" w:rsidR="00194272" w:rsidRPr="00795EDD" w:rsidRDefault="00194272" w:rsidP="00CF08F3">
            <w:pPr>
              <w:ind w:firstLineChars="0" w:firstLine="0"/>
              <w:rPr>
                <w:rFonts w:ascii="Times New Roman" w:hAnsi="Times New Roman"/>
                <w:sz w:val="21"/>
                <w:szCs w:val="21"/>
              </w:rPr>
            </w:pPr>
            <w:r>
              <w:rPr>
                <w:rFonts w:ascii="Times New Roman" w:hAnsi="Times New Roman" w:hint="eastAsia"/>
              </w:rPr>
              <w:lastRenderedPageBreak/>
              <w:t>五、</w:t>
            </w:r>
            <w:r w:rsidRPr="00702A31">
              <w:rPr>
                <w:rFonts w:ascii="Times New Roman"/>
              </w:rPr>
              <w:t>常见二萜类化合物的结构及生</w:t>
            </w:r>
            <w:r w:rsidRPr="00E365A0">
              <w:rPr>
                <w:rFonts w:ascii="Times New Roman"/>
              </w:rPr>
              <w:t>理活性</w:t>
            </w:r>
            <w:r w:rsidRPr="00727748">
              <w:rPr>
                <w:rFonts w:ascii="Times New Roman" w:hAnsi="Times New Roman"/>
              </w:rPr>
              <w:t>。</w:t>
            </w:r>
          </w:p>
        </w:tc>
        <w:tc>
          <w:tcPr>
            <w:tcW w:w="939" w:type="pct"/>
            <w:vAlign w:val="center"/>
          </w:tcPr>
          <w:p w14:paraId="2100B161" w14:textId="77777777" w:rsidR="00194272" w:rsidRPr="00795EDD" w:rsidRDefault="00194272" w:rsidP="00CF08F3">
            <w:pPr>
              <w:pStyle w:val="a5"/>
              <w:rPr>
                <w:rFonts w:ascii="Times New Roman" w:hAnsi="Times New Roman"/>
              </w:rPr>
            </w:pPr>
            <w:r w:rsidRPr="00727748">
              <w:rPr>
                <w:rFonts w:ascii="Times New Roman" w:hAnsi="Times New Roman"/>
              </w:rPr>
              <w:lastRenderedPageBreak/>
              <w:t>掌握萜类化合物的分类依据，异戊二烯规则和环烯醚萜骨架特征</w:t>
            </w:r>
            <w:r>
              <w:rPr>
                <w:rFonts w:ascii="Times New Roman" w:hAnsi="Times New Roman" w:hint="eastAsia"/>
              </w:rPr>
              <w:t>；</w:t>
            </w:r>
            <w:r w:rsidRPr="00702A31">
              <w:rPr>
                <w:rFonts w:ascii="Times New Roman"/>
              </w:rPr>
              <w:t>熟悉萜类</w:t>
            </w:r>
            <w:r w:rsidRPr="00702A31">
              <w:rPr>
                <w:rFonts w:ascii="Times New Roman" w:hint="eastAsia"/>
              </w:rPr>
              <w:t>和</w:t>
            </w:r>
            <w:r w:rsidRPr="00702A31">
              <w:rPr>
                <w:rFonts w:ascii="Times New Roman"/>
              </w:rPr>
              <w:t>挥发油的提取分离方法；了解</w:t>
            </w:r>
            <w:r w:rsidRPr="00702A31">
              <w:rPr>
                <w:rFonts w:ascii="Times New Roman"/>
              </w:rPr>
              <w:lastRenderedPageBreak/>
              <w:t>常见二萜类化合物的结构及生</w:t>
            </w:r>
            <w:r w:rsidRPr="00E365A0">
              <w:rPr>
                <w:rFonts w:ascii="Times New Roman"/>
              </w:rPr>
              <w:t>理活性</w:t>
            </w:r>
            <w:r w:rsidRPr="00702A31">
              <w:rPr>
                <w:rFonts w:ascii="Times New Roman"/>
              </w:rPr>
              <w:t>。</w:t>
            </w:r>
          </w:p>
        </w:tc>
        <w:tc>
          <w:tcPr>
            <w:tcW w:w="940" w:type="pct"/>
            <w:vAlign w:val="center"/>
          </w:tcPr>
          <w:p w14:paraId="32A18FC9" w14:textId="77777777" w:rsidR="00194272" w:rsidRPr="000C0A44" w:rsidRDefault="00194272" w:rsidP="00CF08F3">
            <w:pPr>
              <w:pStyle w:val="a5"/>
              <w:rPr>
                <w:rFonts w:ascii="Times New Roman" w:hAnsi="Times New Roman"/>
                <w:highlight w:val="yellow"/>
              </w:rPr>
            </w:pPr>
            <w:r>
              <w:rPr>
                <w:rFonts w:hint="eastAsia"/>
              </w:rPr>
              <w:lastRenderedPageBreak/>
              <w:t>通过学习培养学生传承中药文化，</w:t>
            </w:r>
            <w:r>
              <w:rPr>
                <w:rFonts w:ascii="Times New Roman" w:hAnsi="Times New Roman" w:hint="eastAsia"/>
              </w:rPr>
              <w:t>增强学生的爱国情怀及民族自豪感，</w:t>
            </w:r>
            <w:r>
              <w:rPr>
                <w:rFonts w:hint="eastAsia"/>
              </w:rPr>
              <w:t>培养学生</w:t>
            </w:r>
            <w:r>
              <w:rPr>
                <w:rFonts w:ascii="Times New Roman" w:hAnsi="Times New Roman" w:hint="eastAsia"/>
              </w:rPr>
              <w:t>的药德精神。</w:t>
            </w:r>
          </w:p>
        </w:tc>
        <w:tc>
          <w:tcPr>
            <w:tcW w:w="427" w:type="pct"/>
            <w:vAlign w:val="center"/>
          </w:tcPr>
          <w:p w14:paraId="7B15D8AC" w14:textId="77777777" w:rsidR="00194272" w:rsidRPr="00795EDD" w:rsidRDefault="00194272" w:rsidP="00CF08F3">
            <w:pPr>
              <w:pStyle w:val="a5"/>
              <w:jc w:val="center"/>
              <w:rPr>
                <w:rFonts w:ascii="Times New Roman" w:hAnsi="Times New Roman"/>
              </w:rPr>
            </w:pPr>
            <w:r w:rsidRPr="00A11F9B">
              <w:rPr>
                <w:rFonts w:ascii="Times New Roman" w:hint="eastAsia"/>
              </w:rPr>
              <w:t>课堂讲授</w:t>
            </w:r>
          </w:p>
        </w:tc>
        <w:tc>
          <w:tcPr>
            <w:tcW w:w="902" w:type="pct"/>
            <w:vAlign w:val="center"/>
          </w:tcPr>
          <w:p w14:paraId="102649B4" w14:textId="77777777" w:rsidR="00194272" w:rsidRPr="00975E4F" w:rsidRDefault="00194272" w:rsidP="00CF08F3">
            <w:pPr>
              <w:pStyle w:val="a5"/>
              <w:spacing w:line="240" w:lineRule="auto"/>
              <w:rPr>
                <w:rFonts w:ascii="Times New Roman" w:hAnsi="Times New Roman"/>
              </w:rPr>
            </w:pPr>
            <w:r w:rsidRPr="00975E4F">
              <w:rPr>
                <w:rFonts w:ascii="Times New Roman" w:hAnsi="Times New Roman"/>
              </w:rPr>
              <w:t>课程目标</w:t>
            </w:r>
            <w:r w:rsidRPr="00975E4F">
              <w:rPr>
                <w:rFonts w:ascii="Times New Roman" w:hAnsi="Times New Roman"/>
              </w:rPr>
              <w:t>1</w:t>
            </w:r>
          </w:p>
          <w:p w14:paraId="27E644C0" w14:textId="77777777" w:rsidR="00194272" w:rsidRDefault="00194272" w:rsidP="00CF08F3">
            <w:pPr>
              <w:pStyle w:val="a5"/>
              <w:spacing w:line="240" w:lineRule="auto"/>
              <w:rPr>
                <w:rFonts w:ascii="Times New Roman" w:hAnsi="Times New Roman"/>
              </w:rPr>
            </w:pPr>
            <w:r w:rsidRPr="00975E4F">
              <w:rPr>
                <w:rFonts w:ascii="Times New Roman" w:hAnsi="Times New Roman"/>
              </w:rPr>
              <w:t>课程目标</w:t>
            </w:r>
            <w:r w:rsidRPr="00975E4F">
              <w:rPr>
                <w:rFonts w:ascii="Times New Roman" w:hAnsi="Times New Roman"/>
              </w:rPr>
              <w:t>2</w:t>
            </w:r>
          </w:p>
          <w:p w14:paraId="47E842BB" w14:textId="77777777" w:rsidR="00194272" w:rsidRDefault="00194272" w:rsidP="00CF08F3">
            <w:pPr>
              <w:pStyle w:val="a5"/>
              <w:jc w:val="left"/>
              <w:rPr>
                <w:rFonts w:ascii="Times New Roman" w:hAnsi="Times New Roman"/>
              </w:rPr>
            </w:pPr>
            <w:r w:rsidRPr="00975E4F">
              <w:rPr>
                <w:rFonts w:ascii="Times New Roman" w:hAnsi="Times New Roman"/>
              </w:rPr>
              <w:t>课程目标</w:t>
            </w:r>
            <w:r>
              <w:rPr>
                <w:rFonts w:ascii="Times New Roman" w:hAnsi="Times New Roman"/>
              </w:rPr>
              <w:t>3</w:t>
            </w:r>
          </w:p>
          <w:p w14:paraId="3454D6A0" w14:textId="77777777" w:rsidR="00194272" w:rsidRPr="00795EDD" w:rsidRDefault="00194272" w:rsidP="00CF08F3">
            <w:pPr>
              <w:pStyle w:val="a5"/>
              <w:jc w:val="left"/>
              <w:rPr>
                <w:rFonts w:ascii="Times New Roman" w:hAnsi="Times New Roman"/>
              </w:rPr>
            </w:pPr>
            <w:r w:rsidRPr="00975E4F">
              <w:rPr>
                <w:rFonts w:ascii="Times New Roman" w:hAnsi="Times New Roman"/>
              </w:rPr>
              <w:t>课程目标</w:t>
            </w:r>
            <w:r>
              <w:rPr>
                <w:rFonts w:ascii="Times New Roman" w:hAnsi="Times New Roman"/>
              </w:rPr>
              <w:t>4</w:t>
            </w:r>
          </w:p>
        </w:tc>
      </w:tr>
      <w:tr w:rsidR="00194272" w:rsidRPr="00795EDD" w14:paraId="242471CA" w14:textId="77777777" w:rsidTr="00CF08F3">
        <w:trPr>
          <w:trHeight w:val="70"/>
        </w:trPr>
        <w:tc>
          <w:tcPr>
            <w:tcW w:w="445" w:type="pct"/>
            <w:vAlign w:val="center"/>
          </w:tcPr>
          <w:p w14:paraId="526757ED" w14:textId="77777777" w:rsidR="00194272" w:rsidRDefault="00194272" w:rsidP="00CF08F3">
            <w:pPr>
              <w:pStyle w:val="a5"/>
              <w:jc w:val="center"/>
              <w:rPr>
                <w:rFonts w:ascii="Times New Roman" w:hAnsi="Times New Roman"/>
              </w:rPr>
            </w:pPr>
            <w:r w:rsidRPr="00727748">
              <w:rPr>
                <w:rFonts w:ascii="Times New Roman" w:hAnsi="Times New Roman"/>
              </w:rPr>
              <w:lastRenderedPageBreak/>
              <w:t>8</w:t>
            </w:r>
          </w:p>
        </w:tc>
        <w:tc>
          <w:tcPr>
            <w:tcW w:w="1346" w:type="pct"/>
            <w:vAlign w:val="center"/>
          </w:tcPr>
          <w:p w14:paraId="61A503F3" w14:textId="77777777" w:rsidR="00194272" w:rsidRPr="009B1736" w:rsidRDefault="00194272" w:rsidP="00CF08F3">
            <w:pPr>
              <w:pStyle w:val="a5"/>
              <w:rPr>
                <w:rFonts w:ascii="Times New Roman"/>
                <w:b/>
              </w:rPr>
            </w:pPr>
            <w:r w:rsidRPr="009B1736">
              <w:rPr>
                <w:rFonts w:ascii="Times New Roman"/>
                <w:b/>
              </w:rPr>
              <w:t>三萜及其苷类</w:t>
            </w:r>
          </w:p>
          <w:p w14:paraId="12956DDA" w14:textId="77777777" w:rsidR="00194272" w:rsidRDefault="00194272" w:rsidP="00CF08F3">
            <w:pPr>
              <w:pStyle w:val="a5"/>
              <w:rPr>
                <w:rFonts w:ascii="Times New Roman"/>
              </w:rPr>
            </w:pPr>
            <w:r>
              <w:rPr>
                <w:rFonts w:ascii="Times New Roman" w:hint="eastAsia"/>
              </w:rPr>
              <w:t>一、</w:t>
            </w:r>
            <w:r w:rsidRPr="00727748">
              <w:rPr>
                <w:rFonts w:ascii="Times New Roman"/>
              </w:rPr>
              <w:t>四环三萜和五环三萜的结构特征</w:t>
            </w:r>
            <w:r>
              <w:rPr>
                <w:rFonts w:ascii="Times New Roman" w:hint="eastAsia"/>
              </w:rPr>
              <w:t>；</w:t>
            </w:r>
          </w:p>
          <w:p w14:paraId="09A3FF3E" w14:textId="77777777" w:rsidR="00194272" w:rsidRDefault="00194272" w:rsidP="00CF08F3">
            <w:pPr>
              <w:pStyle w:val="a5"/>
              <w:rPr>
                <w:rFonts w:ascii="Times New Roman"/>
              </w:rPr>
            </w:pPr>
            <w:r>
              <w:rPr>
                <w:rFonts w:ascii="Times New Roman" w:hint="eastAsia"/>
              </w:rPr>
              <w:t>二、</w:t>
            </w:r>
            <w:r w:rsidRPr="00727748">
              <w:rPr>
                <w:rFonts w:ascii="Times New Roman"/>
              </w:rPr>
              <w:t>四环三萜和五环三萜的分类</w:t>
            </w:r>
            <w:r>
              <w:rPr>
                <w:rFonts w:ascii="Times New Roman" w:hint="eastAsia"/>
              </w:rPr>
              <w:t>；</w:t>
            </w:r>
          </w:p>
          <w:p w14:paraId="7383A617" w14:textId="77777777" w:rsidR="00194272" w:rsidRDefault="00194272" w:rsidP="00CF08F3">
            <w:pPr>
              <w:pStyle w:val="a5"/>
              <w:rPr>
                <w:rFonts w:ascii="Times New Roman"/>
              </w:rPr>
            </w:pPr>
            <w:r>
              <w:rPr>
                <w:rFonts w:ascii="Times New Roman" w:hint="eastAsia"/>
              </w:rPr>
              <w:t>三、</w:t>
            </w:r>
            <w:r w:rsidRPr="00727748">
              <w:rPr>
                <w:rFonts w:ascii="Times New Roman"/>
              </w:rPr>
              <w:t>大孔吸附树脂特性及其使用方法</w:t>
            </w:r>
            <w:r>
              <w:rPr>
                <w:rFonts w:ascii="Times New Roman" w:hint="eastAsia"/>
              </w:rPr>
              <w:t>；</w:t>
            </w:r>
          </w:p>
          <w:p w14:paraId="1C87C5E1" w14:textId="77777777" w:rsidR="00194272" w:rsidRDefault="00194272" w:rsidP="00CF08F3">
            <w:pPr>
              <w:pStyle w:val="a5"/>
              <w:rPr>
                <w:rFonts w:ascii="Times New Roman"/>
              </w:rPr>
            </w:pPr>
            <w:r>
              <w:rPr>
                <w:rFonts w:ascii="Times New Roman" w:hint="eastAsia"/>
              </w:rPr>
              <w:t>四、</w:t>
            </w:r>
            <w:r w:rsidRPr="00E365A0">
              <w:rPr>
                <w:rFonts w:ascii="Times New Roman"/>
              </w:rPr>
              <w:t>三萜类化合物</w:t>
            </w:r>
            <w:r>
              <w:rPr>
                <w:rFonts w:ascii="Times New Roman" w:hint="eastAsia"/>
              </w:rPr>
              <w:t>的</w:t>
            </w:r>
            <w:r w:rsidRPr="00E365A0">
              <w:rPr>
                <w:rFonts w:ascii="Times New Roman"/>
              </w:rPr>
              <w:t>提取分离方法</w:t>
            </w:r>
            <w:r>
              <w:rPr>
                <w:rFonts w:ascii="Times New Roman" w:hint="eastAsia"/>
              </w:rPr>
              <w:t>；</w:t>
            </w:r>
          </w:p>
          <w:p w14:paraId="1FBF1697" w14:textId="77777777" w:rsidR="00194272" w:rsidRPr="00E725DB" w:rsidRDefault="00194272" w:rsidP="00CF08F3">
            <w:pPr>
              <w:pStyle w:val="a5"/>
              <w:spacing w:line="240" w:lineRule="auto"/>
              <w:rPr>
                <w:rFonts w:ascii="Times New Roman"/>
                <w:b/>
              </w:rPr>
            </w:pPr>
            <w:r>
              <w:rPr>
                <w:rFonts w:ascii="Times New Roman" w:hint="eastAsia"/>
              </w:rPr>
              <w:t>五、</w:t>
            </w:r>
            <w:r w:rsidRPr="00E365A0">
              <w:rPr>
                <w:rFonts w:ascii="Times New Roman"/>
              </w:rPr>
              <w:t>三萜类化合物</w:t>
            </w:r>
            <w:r w:rsidRPr="00E365A0">
              <w:rPr>
                <w:rFonts w:ascii="Times New Roman" w:hAnsi="Times New Roman"/>
              </w:rPr>
              <w:t>MS</w:t>
            </w:r>
            <w:r w:rsidRPr="00E365A0">
              <w:rPr>
                <w:rFonts w:ascii="Times New Roman"/>
              </w:rPr>
              <w:t>及</w:t>
            </w:r>
            <w:r w:rsidRPr="00E365A0">
              <w:rPr>
                <w:rFonts w:ascii="Times New Roman" w:hAnsi="Times New Roman"/>
              </w:rPr>
              <w:t>NMR</w:t>
            </w:r>
            <w:r w:rsidRPr="00E365A0">
              <w:rPr>
                <w:rFonts w:ascii="Times New Roman"/>
              </w:rPr>
              <w:t>谱的特征</w:t>
            </w:r>
            <w:r w:rsidRPr="00727748">
              <w:rPr>
                <w:rFonts w:ascii="Times New Roman"/>
              </w:rPr>
              <w:t>。</w:t>
            </w:r>
          </w:p>
        </w:tc>
        <w:tc>
          <w:tcPr>
            <w:tcW w:w="939" w:type="pct"/>
            <w:vAlign w:val="center"/>
          </w:tcPr>
          <w:p w14:paraId="00D26E22" w14:textId="77777777" w:rsidR="00194272" w:rsidRDefault="00194272" w:rsidP="00CF08F3">
            <w:pPr>
              <w:pStyle w:val="a5"/>
              <w:rPr>
                <w:rFonts w:ascii="Times New Roman" w:hAnsi="Times New Roman"/>
              </w:rPr>
            </w:pPr>
            <w:r w:rsidRPr="00727748">
              <w:rPr>
                <w:rFonts w:ascii="Times New Roman"/>
              </w:rPr>
              <w:t>掌握四环三萜和五环三萜的结构特征，分类；掌握大孔吸附树脂特性及其使用方法</w:t>
            </w:r>
            <w:r>
              <w:rPr>
                <w:rFonts w:ascii="Times New Roman" w:hint="eastAsia"/>
              </w:rPr>
              <w:t>；</w:t>
            </w:r>
            <w:r w:rsidRPr="00E365A0">
              <w:rPr>
                <w:rFonts w:ascii="Times New Roman"/>
              </w:rPr>
              <w:t>熟悉三萜类化合物</w:t>
            </w:r>
            <w:r>
              <w:rPr>
                <w:rFonts w:ascii="Times New Roman" w:hint="eastAsia"/>
              </w:rPr>
              <w:t>的</w:t>
            </w:r>
            <w:r w:rsidRPr="00E365A0">
              <w:rPr>
                <w:rFonts w:ascii="Times New Roman"/>
              </w:rPr>
              <w:t>提取分离方法；了解三萜类化合物</w:t>
            </w:r>
            <w:r w:rsidRPr="00E365A0">
              <w:rPr>
                <w:rFonts w:ascii="Times New Roman" w:hAnsi="Times New Roman"/>
              </w:rPr>
              <w:t>MS</w:t>
            </w:r>
            <w:r w:rsidRPr="00E365A0">
              <w:rPr>
                <w:rFonts w:ascii="Times New Roman"/>
              </w:rPr>
              <w:t>及</w:t>
            </w:r>
            <w:r w:rsidRPr="00E365A0">
              <w:rPr>
                <w:rFonts w:ascii="Times New Roman" w:hAnsi="Times New Roman"/>
              </w:rPr>
              <w:t>NMR</w:t>
            </w:r>
            <w:r w:rsidRPr="00E365A0">
              <w:rPr>
                <w:rFonts w:ascii="Times New Roman"/>
              </w:rPr>
              <w:t>谱的特征</w:t>
            </w:r>
            <w:r w:rsidRPr="00727748">
              <w:rPr>
                <w:rFonts w:ascii="Times New Roman"/>
              </w:rPr>
              <w:t>。</w:t>
            </w:r>
          </w:p>
        </w:tc>
        <w:tc>
          <w:tcPr>
            <w:tcW w:w="940" w:type="pct"/>
            <w:vAlign w:val="center"/>
          </w:tcPr>
          <w:p w14:paraId="23D7C893" w14:textId="77777777" w:rsidR="00194272" w:rsidRDefault="00194272" w:rsidP="00CF08F3">
            <w:pPr>
              <w:pStyle w:val="a5"/>
            </w:pPr>
            <w:r>
              <w:rPr>
                <w:rFonts w:hint="eastAsia"/>
              </w:rPr>
              <w:t>通过学习培养学生传承中药文化，</w:t>
            </w:r>
            <w:r>
              <w:rPr>
                <w:rFonts w:ascii="Times New Roman" w:hAnsi="Times New Roman" w:hint="eastAsia"/>
              </w:rPr>
              <w:t>增强学生的爱国情怀及民族自豪感，</w:t>
            </w:r>
            <w:r>
              <w:rPr>
                <w:rFonts w:hint="eastAsia"/>
              </w:rPr>
              <w:t>培养学生</w:t>
            </w:r>
            <w:r>
              <w:rPr>
                <w:rFonts w:ascii="Times New Roman" w:hAnsi="Times New Roman" w:hint="eastAsia"/>
              </w:rPr>
              <w:t>的药德精神。</w:t>
            </w:r>
          </w:p>
        </w:tc>
        <w:tc>
          <w:tcPr>
            <w:tcW w:w="427" w:type="pct"/>
            <w:vAlign w:val="center"/>
          </w:tcPr>
          <w:p w14:paraId="2836680D" w14:textId="77777777" w:rsidR="00194272" w:rsidRPr="00A11F9B" w:rsidRDefault="00194272" w:rsidP="00CF08F3">
            <w:pPr>
              <w:pStyle w:val="a5"/>
              <w:jc w:val="center"/>
              <w:rPr>
                <w:rFonts w:ascii="Times New Roman"/>
              </w:rPr>
            </w:pPr>
            <w:r w:rsidRPr="00A11F9B">
              <w:rPr>
                <w:rFonts w:ascii="Times New Roman" w:hint="eastAsia"/>
              </w:rPr>
              <w:t>课堂讲授</w:t>
            </w:r>
          </w:p>
        </w:tc>
        <w:tc>
          <w:tcPr>
            <w:tcW w:w="902" w:type="pct"/>
            <w:vAlign w:val="center"/>
          </w:tcPr>
          <w:p w14:paraId="4A4285FD" w14:textId="77777777" w:rsidR="00194272" w:rsidRPr="00975E4F" w:rsidRDefault="00194272" w:rsidP="00CF08F3">
            <w:pPr>
              <w:pStyle w:val="a5"/>
              <w:spacing w:line="240" w:lineRule="auto"/>
              <w:rPr>
                <w:rFonts w:ascii="Times New Roman" w:hAnsi="Times New Roman"/>
              </w:rPr>
            </w:pPr>
            <w:r w:rsidRPr="00975E4F">
              <w:rPr>
                <w:rFonts w:ascii="Times New Roman" w:hAnsi="Times New Roman"/>
              </w:rPr>
              <w:t>课程目标</w:t>
            </w:r>
            <w:r w:rsidRPr="00975E4F">
              <w:rPr>
                <w:rFonts w:ascii="Times New Roman" w:hAnsi="Times New Roman"/>
              </w:rPr>
              <w:t>1</w:t>
            </w:r>
          </w:p>
          <w:p w14:paraId="751B1323" w14:textId="77777777" w:rsidR="00194272" w:rsidRDefault="00194272" w:rsidP="00CF08F3">
            <w:pPr>
              <w:pStyle w:val="a5"/>
              <w:spacing w:line="240" w:lineRule="auto"/>
              <w:rPr>
                <w:rFonts w:ascii="Times New Roman" w:hAnsi="Times New Roman"/>
              </w:rPr>
            </w:pPr>
            <w:r w:rsidRPr="00975E4F">
              <w:rPr>
                <w:rFonts w:ascii="Times New Roman" w:hAnsi="Times New Roman"/>
              </w:rPr>
              <w:t>课程目标</w:t>
            </w:r>
            <w:r w:rsidRPr="00975E4F">
              <w:rPr>
                <w:rFonts w:ascii="Times New Roman" w:hAnsi="Times New Roman"/>
              </w:rPr>
              <w:t>2</w:t>
            </w:r>
          </w:p>
          <w:p w14:paraId="2ABA0E2B" w14:textId="77777777" w:rsidR="00194272" w:rsidRDefault="00194272" w:rsidP="00CF08F3">
            <w:pPr>
              <w:pStyle w:val="a5"/>
              <w:spacing w:line="240" w:lineRule="auto"/>
              <w:rPr>
                <w:rFonts w:ascii="Times New Roman" w:hAnsi="Times New Roman"/>
              </w:rPr>
            </w:pPr>
            <w:r w:rsidRPr="00975E4F">
              <w:rPr>
                <w:rFonts w:ascii="Times New Roman" w:hAnsi="Times New Roman"/>
              </w:rPr>
              <w:t>课程目标</w:t>
            </w:r>
            <w:r>
              <w:rPr>
                <w:rFonts w:ascii="Times New Roman" w:hAnsi="Times New Roman"/>
              </w:rPr>
              <w:t>3</w:t>
            </w:r>
          </w:p>
          <w:p w14:paraId="3EBE4331" w14:textId="77777777" w:rsidR="00194272" w:rsidRPr="00975E4F" w:rsidRDefault="00194272" w:rsidP="00CF08F3">
            <w:pPr>
              <w:pStyle w:val="a5"/>
              <w:spacing w:line="240" w:lineRule="auto"/>
              <w:rPr>
                <w:rFonts w:ascii="Times New Roman" w:hAnsi="Times New Roman"/>
              </w:rPr>
            </w:pPr>
            <w:r w:rsidRPr="00975E4F">
              <w:rPr>
                <w:rFonts w:ascii="Times New Roman" w:hAnsi="Times New Roman"/>
              </w:rPr>
              <w:t>课程目标</w:t>
            </w:r>
            <w:r>
              <w:rPr>
                <w:rFonts w:ascii="Times New Roman" w:hAnsi="Times New Roman"/>
              </w:rPr>
              <w:t>4</w:t>
            </w:r>
          </w:p>
        </w:tc>
      </w:tr>
      <w:tr w:rsidR="00194272" w:rsidRPr="00795EDD" w14:paraId="0C93264E" w14:textId="77777777" w:rsidTr="00CF08F3">
        <w:trPr>
          <w:trHeight w:val="70"/>
        </w:trPr>
        <w:tc>
          <w:tcPr>
            <w:tcW w:w="445" w:type="pct"/>
            <w:vAlign w:val="center"/>
          </w:tcPr>
          <w:p w14:paraId="252E14B2" w14:textId="77777777" w:rsidR="00194272" w:rsidRDefault="00194272" w:rsidP="00CF08F3">
            <w:pPr>
              <w:pStyle w:val="a5"/>
              <w:jc w:val="center"/>
              <w:rPr>
                <w:rFonts w:ascii="Times New Roman" w:hAnsi="Times New Roman"/>
              </w:rPr>
            </w:pPr>
            <w:r w:rsidRPr="00727748">
              <w:rPr>
                <w:rFonts w:ascii="Times New Roman" w:hAnsi="Times New Roman"/>
              </w:rPr>
              <w:t>9</w:t>
            </w:r>
          </w:p>
        </w:tc>
        <w:tc>
          <w:tcPr>
            <w:tcW w:w="1346" w:type="pct"/>
            <w:vAlign w:val="center"/>
          </w:tcPr>
          <w:p w14:paraId="73DCC0FC" w14:textId="77777777" w:rsidR="00194272" w:rsidRPr="009B1736" w:rsidRDefault="00194272" w:rsidP="00CF08F3">
            <w:pPr>
              <w:pStyle w:val="a5"/>
              <w:rPr>
                <w:rFonts w:ascii="Times New Roman"/>
                <w:b/>
              </w:rPr>
            </w:pPr>
            <w:r w:rsidRPr="009B1736">
              <w:rPr>
                <w:rFonts w:ascii="Times New Roman"/>
                <w:b/>
              </w:rPr>
              <w:t>甾体及其苷类</w:t>
            </w:r>
          </w:p>
          <w:p w14:paraId="76E478F5" w14:textId="77777777" w:rsidR="00194272" w:rsidRDefault="00194272" w:rsidP="00CF08F3">
            <w:pPr>
              <w:pStyle w:val="a5"/>
              <w:rPr>
                <w:rFonts w:ascii="Times New Roman"/>
              </w:rPr>
            </w:pPr>
            <w:r>
              <w:rPr>
                <w:rFonts w:ascii="Times New Roman" w:hint="eastAsia"/>
              </w:rPr>
              <w:t>一、</w:t>
            </w:r>
            <w:r w:rsidRPr="00727748">
              <w:rPr>
                <w:rFonts w:ascii="Times New Roman"/>
              </w:rPr>
              <w:t>甾体及其苷类的结构特征</w:t>
            </w:r>
            <w:r>
              <w:rPr>
                <w:rFonts w:ascii="Times New Roman" w:hint="eastAsia"/>
              </w:rPr>
              <w:t>；</w:t>
            </w:r>
          </w:p>
          <w:p w14:paraId="3601411F" w14:textId="77777777" w:rsidR="00194272" w:rsidRDefault="00194272" w:rsidP="00CF08F3">
            <w:pPr>
              <w:pStyle w:val="a5"/>
              <w:rPr>
                <w:rFonts w:ascii="Times New Roman"/>
              </w:rPr>
            </w:pPr>
            <w:r>
              <w:rPr>
                <w:rFonts w:ascii="Times New Roman" w:hAnsi="Times New Roman" w:hint="eastAsia"/>
              </w:rPr>
              <w:t>二、</w:t>
            </w:r>
            <w:r w:rsidRPr="00727748">
              <w:rPr>
                <w:rFonts w:ascii="Times New Roman"/>
              </w:rPr>
              <w:t>甾体及其苷类的分类依据</w:t>
            </w:r>
            <w:r>
              <w:rPr>
                <w:rFonts w:ascii="Times New Roman" w:hint="eastAsia"/>
              </w:rPr>
              <w:t>；</w:t>
            </w:r>
          </w:p>
          <w:p w14:paraId="692C0E50" w14:textId="77777777" w:rsidR="00194272" w:rsidRDefault="00194272" w:rsidP="00CF08F3">
            <w:pPr>
              <w:pStyle w:val="a5"/>
              <w:rPr>
                <w:rFonts w:ascii="Times New Roman"/>
              </w:rPr>
            </w:pPr>
            <w:r>
              <w:rPr>
                <w:rFonts w:ascii="Times New Roman" w:hint="eastAsia"/>
              </w:rPr>
              <w:t>三、</w:t>
            </w:r>
            <w:r w:rsidRPr="00E365A0">
              <w:rPr>
                <w:rFonts w:ascii="Times New Roman"/>
              </w:rPr>
              <w:t>甾体皂苷</w:t>
            </w:r>
            <w:r>
              <w:rPr>
                <w:rFonts w:ascii="Times New Roman" w:hint="eastAsia"/>
              </w:rPr>
              <w:t>类</w:t>
            </w:r>
            <w:r w:rsidRPr="00E365A0">
              <w:rPr>
                <w:rFonts w:ascii="Times New Roman"/>
              </w:rPr>
              <w:t>化合物的波谱特征</w:t>
            </w:r>
            <w:r>
              <w:rPr>
                <w:rFonts w:ascii="Times New Roman" w:hint="eastAsia"/>
              </w:rPr>
              <w:t>；</w:t>
            </w:r>
          </w:p>
          <w:p w14:paraId="5A2DFAE9" w14:textId="77777777" w:rsidR="00194272" w:rsidRPr="00E725DB" w:rsidRDefault="00194272" w:rsidP="00CF08F3">
            <w:pPr>
              <w:pStyle w:val="a5"/>
              <w:spacing w:line="240" w:lineRule="auto"/>
              <w:rPr>
                <w:rFonts w:ascii="Times New Roman"/>
                <w:b/>
              </w:rPr>
            </w:pPr>
            <w:r>
              <w:rPr>
                <w:rFonts w:ascii="Times New Roman" w:hAnsi="Times New Roman" w:hint="eastAsia"/>
              </w:rPr>
              <w:t>四、</w:t>
            </w:r>
            <w:r w:rsidRPr="00E365A0">
              <w:rPr>
                <w:rFonts w:ascii="Times New Roman"/>
              </w:rPr>
              <w:t>强心苷的鉴别方法</w:t>
            </w:r>
            <w:r>
              <w:rPr>
                <w:rFonts w:ascii="Times New Roman" w:hint="eastAsia"/>
              </w:rPr>
              <w:t>。</w:t>
            </w:r>
          </w:p>
        </w:tc>
        <w:tc>
          <w:tcPr>
            <w:tcW w:w="939" w:type="pct"/>
            <w:vAlign w:val="center"/>
          </w:tcPr>
          <w:p w14:paraId="30FFB368" w14:textId="77777777" w:rsidR="00194272" w:rsidRDefault="00194272" w:rsidP="00CF08F3">
            <w:pPr>
              <w:pStyle w:val="a5"/>
              <w:rPr>
                <w:rFonts w:ascii="Times New Roman" w:hAnsi="Times New Roman"/>
              </w:rPr>
            </w:pPr>
            <w:r w:rsidRPr="00727748">
              <w:rPr>
                <w:rFonts w:ascii="Times New Roman"/>
              </w:rPr>
              <w:t>掌握甾体及其苷类的结构特征、分类依据</w:t>
            </w:r>
            <w:r>
              <w:rPr>
                <w:rFonts w:ascii="Times New Roman" w:hint="eastAsia"/>
              </w:rPr>
              <w:t>；</w:t>
            </w:r>
            <w:r w:rsidRPr="00E365A0">
              <w:rPr>
                <w:rFonts w:ascii="Times New Roman"/>
              </w:rPr>
              <w:t>熟悉甾体皂苷</w:t>
            </w:r>
            <w:r>
              <w:rPr>
                <w:rFonts w:ascii="Times New Roman" w:hint="eastAsia"/>
              </w:rPr>
              <w:t>类</w:t>
            </w:r>
            <w:r w:rsidRPr="00E365A0">
              <w:rPr>
                <w:rFonts w:ascii="Times New Roman"/>
              </w:rPr>
              <w:t>化合物的波谱特征，强心苷的鉴别方法</w:t>
            </w:r>
            <w:r w:rsidRPr="00727748">
              <w:rPr>
                <w:rFonts w:ascii="Times New Roman"/>
              </w:rPr>
              <w:t>。</w:t>
            </w:r>
          </w:p>
        </w:tc>
        <w:tc>
          <w:tcPr>
            <w:tcW w:w="940" w:type="pct"/>
            <w:vAlign w:val="center"/>
          </w:tcPr>
          <w:p w14:paraId="5C9272CC" w14:textId="77777777" w:rsidR="00194272" w:rsidRDefault="00194272" w:rsidP="00CF08F3">
            <w:pPr>
              <w:pStyle w:val="a5"/>
            </w:pPr>
            <w:r>
              <w:rPr>
                <w:rFonts w:hint="eastAsia"/>
              </w:rPr>
              <w:t>通过学习培养学生传承中药文化，</w:t>
            </w:r>
            <w:r>
              <w:rPr>
                <w:rFonts w:ascii="Times New Roman" w:hAnsi="Times New Roman" w:hint="eastAsia"/>
              </w:rPr>
              <w:t>增强学生的爱国情怀及民族自豪感，</w:t>
            </w:r>
            <w:r>
              <w:rPr>
                <w:rFonts w:hint="eastAsia"/>
              </w:rPr>
              <w:t>培养学生</w:t>
            </w:r>
            <w:r>
              <w:rPr>
                <w:rFonts w:ascii="Times New Roman" w:hAnsi="Times New Roman" w:hint="eastAsia"/>
              </w:rPr>
              <w:t>的药德精神。</w:t>
            </w:r>
          </w:p>
        </w:tc>
        <w:tc>
          <w:tcPr>
            <w:tcW w:w="427" w:type="pct"/>
            <w:vAlign w:val="center"/>
          </w:tcPr>
          <w:p w14:paraId="794AEA07" w14:textId="77777777" w:rsidR="00194272" w:rsidRPr="00A11F9B" w:rsidRDefault="00194272" w:rsidP="00CF08F3">
            <w:pPr>
              <w:pStyle w:val="a5"/>
              <w:jc w:val="center"/>
              <w:rPr>
                <w:rFonts w:ascii="Times New Roman"/>
              </w:rPr>
            </w:pPr>
            <w:r w:rsidRPr="00A11F9B">
              <w:rPr>
                <w:rFonts w:ascii="Times New Roman" w:hint="eastAsia"/>
              </w:rPr>
              <w:t>课堂讲授</w:t>
            </w:r>
          </w:p>
        </w:tc>
        <w:tc>
          <w:tcPr>
            <w:tcW w:w="902" w:type="pct"/>
            <w:vAlign w:val="center"/>
          </w:tcPr>
          <w:p w14:paraId="4A00FA4A" w14:textId="77777777" w:rsidR="00194272" w:rsidRPr="00975E4F" w:rsidRDefault="00194272" w:rsidP="00CF08F3">
            <w:pPr>
              <w:pStyle w:val="a5"/>
              <w:spacing w:line="240" w:lineRule="auto"/>
              <w:rPr>
                <w:rFonts w:ascii="Times New Roman" w:hAnsi="Times New Roman"/>
              </w:rPr>
            </w:pPr>
            <w:r w:rsidRPr="00975E4F">
              <w:rPr>
                <w:rFonts w:ascii="Times New Roman" w:hAnsi="Times New Roman"/>
              </w:rPr>
              <w:t>课程目标</w:t>
            </w:r>
            <w:r w:rsidRPr="00975E4F">
              <w:rPr>
                <w:rFonts w:ascii="Times New Roman" w:hAnsi="Times New Roman"/>
              </w:rPr>
              <w:t>1</w:t>
            </w:r>
          </w:p>
          <w:p w14:paraId="228ECA84" w14:textId="77777777" w:rsidR="00194272" w:rsidRDefault="00194272" w:rsidP="00CF08F3">
            <w:pPr>
              <w:pStyle w:val="a5"/>
              <w:spacing w:line="240" w:lineRule="auto"/>
              <w:rPr>
                <w:rFonts w:ascii="Times New Roman" w:hAnsi="Times New Roman"/>
              </w:rPr>
            </w:pPr>
            <w:r w:rsidRPr="00975E4F">
              <w:rPr>
                <w:rFonts w:ascii="Times New Roman" w:hAnsi="Times New Roman"/>
              </w:rPr>
              <w:t>课程目标</w:t>
            </w:r>
            <w:r w:rsidRPr="00975E4F">
              <w:rPr>
                <w:rFonts w:ascii="Times New Roman" w:hAnsi="Times New Roman"/>
              </w:rPr>
              <w:t>2</w:t>
            </w:r>
          </w:p>
          <w:p w14:paraId="5AFBF76D" w14:textId="77777777" w:rsidR="00194272" w:rsidRDefault="00194272" w:rsidP="00CF08F3">
            <w:pPr>
              <w:pStyle w:val="a5"/>
              <w:spacing w:line="240" w:lineRule="auto"/>
              <w:rPr>
                <w:rFonts w:ascii="Times New Roman" w:hAnsi="Times New Roman"/>
              </w:rPr>
            </w:pPr>
            <w:r w:rsidRPr="00975E4F">
              <w:rPr>
                <w:rFonts w:ascii="Times New Roman" w:hAnsi="Times New Roman"/>
              </w:rPr>
              <w:t>课程目标</w:t>
            </w:r>
            <w:r>
              <w:rPr>
                <w:rFonts w:ascii="Times New Roman" w:hAnsi="Times New Roman"/>
              </w:rPr>
              <w:t>3</w:t>
            </w:r>
          </w:p>
          <w:p w14:paraId="0F5009C3" w14:textId="77777777" w:rsidR="00194272" w:rsidRPr="00975E4F" w:rsidRDefault="00194272" w:rsidP="00CF08F3">
            <w:pPr>
              <w:pStyle w:val="a5"/>
              <w:spacing w:line="240" w:lineRule="auto"/>
              <w:rPr>
                <w:rFonts w:ascii="Times New Roman" w:hAnsi="Times New Roman"/>
              </w:rPr>
            </w:pPr>
            <w:r w:rsidRPr="00975E4F">
              <w:rPr>
                <w:rFonts w:ascii="Times New Roman" w:hAnsi="Times New Roman"/>
              </w:rPr>
              <w:t>课程目标</w:t>
            </w:r>
            <w:r>
              <w:rPr>
                <w:rFonts w:ascii="Times New Roman" w:hAnsi="Times New Roman"/>
              </w:rPr>
              <w:t>4</w:t>
            </w:r>
          </w:p>
        </w:tc>
      </w:tr>
      <w:tr w:rsidR="00194272" w:rsidRPr="00795EDD" w14:paraId="3F3E562C" w14:textId="77777777" w:rsidTr="00CF08F3">
        <w:trPr>
          <w:trHeight w:val="70"/>
        </w:trPr>
        <w:tc>
          <w:tcPr>
            <w:tcW w:w="445" w:type="pct"/>
            <w:vAlign w:val="center"/>
          </w:tcPr>
          <w:p w14:paraId="0431351D" w14:textId="77777777" w:rsidR="00194272" w:rsidRPr="00727748" w:rsidRDefault="00194272" w:rsidP="00CF08F3">
            <w:pPr>
              <w:pStyle w:val="a5"/>
              <w:jc w:val="center"/>
              <w:rPr>
                <w:rFonts w:ascii="Times New Roman" w:hAnsi="Times New Roman"/>
              </w:rPr>
            </w:pPr>
            <w:r>
              <w:rPr>
                <w:rFonts w:ascii="Times New Roman" w:hAnsi="Times New Roman" w:hint="eastAsia"/>
              </w:rPr>
              <w:t>10</w:t>
            </w:r>
          </w:p>
        </w:tc>
        <w:tc>
          <w:tcPr>
            <w:tcW w:w="1346" w:type="pct"/>
            <w:vAlign w:val="center"/>
          </w:tcPr>
          <w:p w14:paraId="6ECF448B" w14:textId="77777777" w:rsidR="00194272" w:rsidRPr="00B2589B" w:rsidRDefault="00194272" w:rsidP="00CF08F3">
            <w:pPr>
              <w:pStyle w:val="a5"/>
              <w:rPr>
                <w:rFonts w:ascii="Times New Roman"/>
                <w:b/>
              </w:rPr>
            </w:pPr>
            <w:r w:rsidRPr="00B2589B">
              <w:rPr>
                <w:rFonts w:ascii="Times New Roman"/>
                <w:b/>
              </w:rPr>
              <w:t>天然药物的研究与开发</w:t>
            </w:r>
          </w:p>
          <w:p w14:paraId="20856C61" w14:textId="77777777" w:rsidR="00194272" w:rsidRDefault="00194272" w:rsidP="00CF08F3">
            <w:pPr>
              <w:pStyle w:val="a5"/>
              <w:rPr>
                <w:rFonts w:ascii="Times New Roman"/>
              </w:rPr>
            </w:pPr>
            <w:r>
              <w:rPr>
                <w:rFonts w:ascii="Times New Roman" w:hint="eastAsia"/>
              </w:rPr>
              <w:t>一、</w:t>
            </w:r>
            <w:r w:rsidRPr="00E365A0">
              <w:rPr>
                <w:rFonts w:ascii="Times New Roman"/>
              </w:rPr>
              <w:t>天然药物的研究开发程序；</w:t>
            </w:r>
          </w:p>
          <w:p w14:paraId="399B7DA9" w14:textId="77777777" w:rsidR="00194272" w:rsidRPr="009B1736" w:rsidRDefault="00194272" w:rsidP="00CF08F3">
            <w:pPr>
              <w:pStyle w:val="a5"/>
              <w:rPr>
                <w:rFonts w:ascii="Times New Roman"/>
                <w:b/>
              </w:rPr>
            </w:pPr>
            <w:r>
              <w:rPr>
                <w:rFonts w:ascii="Times New Roman" w:hint="eastAsia"/>
              </w:rPr>
              <w:t>二、</w:t>
            </w:r>
            <w:r w:rsidRPr="00E365A0">
              <w:rPr>
                <w:rFonts w:ascii="Times New Roman"/>
              </w:rPr>
              <w:t>天然药物中生物活性成分的研究方法。</w:t>
            </w:r>
          </w:p>
        </w:tc>
        <w:tc>
          <w:tcPr>
            <w:tcW w:w="939" w:type="pct"/>
            <w:vAlign w:val="center"/>
          </w:tcPr>
          <w:p w14:paraId="1D308D9F" w14:textId="77777777" w:rsidR="00194272" w:rsidRPr="00727748" w:rsidRDefault="00194272" w:rsidP="00CF08F3">
            <w:pPr>
              <w:pStyle w:val="a5"/>
              <w:rPr>
                <w:rFonts w:ascii="Times New Roman"/>
              </w:rPr>
            </w:pPr>
            <w:r w:rsidRPr="00E365A0">
              <w:rPr>
                <w:rFonts w:ascii="Times New Roman"/>
              </w:rPr>
              <w:t>熟悉天然药物的研究开发程序；了解天然药物中生物活性成分的研究方法。</w:t>
            </w:r>
          </w:p>
        </w:tc>
        <w:tc>
          <w:tcPr>
            <w:tcW w:w="940" w:type="pct"/>
            <w:vAlign w:val="center"/>
          </w:tcPr>
          <w:p w14:paraId="6AB5BC57" w14:textId="77777777" w:rsidR="00194272" w:rsidRDefault="00194272" w:rsidP="00CF08F3">
            <w:pPr>
              <w:pStyle w:val="a5"/>
            </w:pPr>
            <w:r>
              <w:rPr>
                <w:rFonts w:hint="eastAsia"/>
              </w:rPr>
              <w:t>通过学习培养学生传承中药文化，</w:t>
            </w:r>
            <w:r>
              <w:rPr>
                <w:rFonts w:ascii="Times New Roman" w:hAnsi="Times New Roman" w:hint="eastAsia"/>
              </w:rPr>
              <w:t>增强学生的爱国情怀及民族自豪感，</w:t>
            </w:r>
            <w:r>
              <w:rPr>
                <w:rFonts w:hint="eastAsia"/>
              </w:rPr>
              <w:t>培养学生</w:t>
            </w:r>
            <w:r>
              <w:rPr>
                <w:rFonts w:ascii="Times New Roman" w:hAnsi="Times New Roman" w:hint="eastAsia"/>
              </w:rPr>
              <w:t>的药德精神。</w:t>
            </w:r>
          </w:p>
        </w:tc>
        <w:tc>
          <w:tcPr>
            <w:tcW w:w="427" w:type="pct"/>
            <w:vAlign w:val="center"/>
          </w:tcPr>
          <w:p w14:paraId="59073C8E" w14:textId="77777777" w:rsidR="00194272" w:rsidRPr="00A11F9B" w:rsidRDefault="00194272" w:rsidP="00CF08F3">
            <w:pPr>
              <w:pStyle w:val="a5"/>
              <w:jc w:val="center"/>
              <w:rPr>
                <w:rFonts w:ascii="Times New Roman"/>
              </w:rPr>
            </w:pPr>
            <w:r w:rsidRPr="00A11F9B">
              <w:rPr>
                <w:rFonts w:ascii="Times New Roman" w:hint="eastAsia"/>
              </w:rPr>
              <w:t>课堂讲授</w:t>
            </w:r>
          </w:p>
        </w:tc>
        <w:tc>
          <w:tcPr>
            <w:tcW w:w="902" w:type="pct"/>
            <w:vAlign w:val="center"/>
          </w:tcPr>
          <w:p w14:paraId="05AB0375" w14:textId="77777777" w:rsidR="00194272" w:rsidRPr="00975E4F" w:rsidRDefault="00194272" w:rsidP="00CF08F3">
            <w:pPr>
              <w:pStyle w:val="a5"/>
              <w:spacing w:line="240" w:lineRule="auto"/>
              <w:rPr>
                <w:rFonts w:ascii="Times New Roman" w:hAnsi="Times New Roman"/>
              </w:rPr>
            </w:pPr>
            <w:r w:rsidRPr="00975E4F">
              <w:rPr>
                <w:rFonts w:ascii="Times New Roman" w:hAnsi="Times New Roman"/>
              </w:rPr>
              <w:t>课程目标</w:t>
            </w:r>
            <w:r w:rsidRPr="00975E4F">
              <w:rPr>
                <w:rFonts w:ascii="Times New Roman" w:hAnsi="Times New Roman"/>
              </w:rPr>
              <w:t>1</w:t>
            </w:r>
          </w:p>
          <w:p w14:paraId="0CB05A40" w14:textId="77777777" w:rsidR="00194272" w:rsidRDefault="00194272" w:rsidP="00CF08F3">
            <w:pPr>
              <w:pStyle w:val="a5"/>
              <w:spacing w:line="240" w:lineRule="auto"/>
              <w:rPr>
                <w:rFonts w:ascii="Times New Roman" w:hAnsi="Times New Roman"/>
              </w:rPr>
            </w:pPr>
            <w:r w:rsidRPr="00975E4F">
              <w:rPr>
                <w:rFonts w:ascii="Times New Roman" w:hAnsi="Times New Roman"/>
              </w:rPr>
              <w:t>课程目标</w:t>
            </w:r>
            <w:r w:rsidRPr="00975E4F">
              <w:rPr>
                <w:rFonts w:ascii="Times New Roman" w:hAnsi="Times New Roman"/>
              </w:rPr>
              <w:t>2</w:t>
            </w:r>
          </w:p>
          <w:p w14:paraId="64830C4F" w14:textId="77777777" w:rsidR="00194272" w:rsidRDefault="00194272" w:rsidP="00CF08F3">
            <w:pPr>
              <w:pStyle w:val="a5"/>
              <w:spacing w:line="240" w:lineRule="auto"/>
              <w:rPr>
                <w:rFonts w:ascii="Times New Roman" w:hAnsi="Times New Roman"/>
              </w:rPr>
            </w:pPr>
            <w:r w:rsidRPr="00975E4F">
              <w:rPr>
                <w:rFonts w:ascii="Times New Roman" w:hAnsi="Times New Roman"/>
              </w:rPr>
              <w:t>课程目标</w:t>
            </w:r>
            <w:r>
              <w:rPr>
                <w:rFonts w:ascii="Times New Roman" w:hAnsi="Times New Roman"/>
              </w:rPr>
              <w:t>3</w:t>
            </w:r>
          </w:p>
          <w:p w14:paraId="127C2258" w14:textId="77777777" w:rsidR="00194272" w:rsidRPr="00975E4F" w:rsidRDefault="00194272" w:rsidP="00CF08F3">
            <w:pPr>
              <w:pStyle w:val="a5"/>
              <w:spacing w:line="240" w:lineRule="auto"/>
              <w:rPr>
                <w:rFonts w:ascii="Times New Roman" w:hAnsi="Times New Roman"/>
              </w:rPr>
            </w:pPr>
            <w:r w:rsidRPr="00975E4F">
              <w:rPr>
                <w:rFonts w:ascii="Times New Roman" w:hAnsi="Times New Roman"/>
              </w:rPr>
              <w:t>课程目标</w:t>
            </w:r>
            <w:r>
              <w:rPr>
                <w:rFonts w:ascii="Times New Roman" w:hAnsi="Times New Roman"/>
              </w:rPr>
              <w:t>4</w:t>
            </w:r>
          </w:p>
        </w:tc>
      </w:tr>
    </w:tbl>
    <w:p w14:paraId="557CA568" w14:textId="77777777" w:rsidR="00194272" w:rsidRDefault="00194272" w:rsidP="00194272">
      <w:pPr>
        <w:spacing w:line="276" w:lineRule="auto"/>
        <w:ind w:firstLine="480"/>
        <w:rPr>
          <w:rFonts w:ascii="Times New Roman" w:hAnsi="Times New Roman"/>
          <w:bCs/>
        </w:rPr>
      </w:pPr>
    </w:p>
    <w:p w14:paraId="29E2754D" w14:textId="77777777" w:rsidR="00194272" w:rsidRPr="00E1434F" w:rsidRDefault="00194272" w:rsidP="00194272">
      <w:pPr>
        <w:pStyle w:val="1-"/>
        <w:spacing w:before="156" w:after="156"/>
      </w:pPr>
      <w:r w:rsidRPr="00E1434F">
        <w:rPr>
          <w:rFonts w:hint="eastAsia"/>
        </w:rPr>
        <w:lastRenderedPageBreak/>
        <w:t>五、各教学环节学时分配</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5"/>
        <w:gridCol w:w="5270"/>
        <w:gridCol w:w="556"/>
        <w:gridCol w:w="556"/>
        <w:gridCol w:w="556"/>
        <w:gridCol w:w="553"/>
      </w:tblGrid>
      <w:tr w:rsidR="00194272" w:rsidRPr="00F16AC9" w14:paraId="57D03B4B" w14:textId="77777777" w:rsidTr="00CF08F3">
        <w:trPr>
          <w:trHeight w:val="177"/>
          <w:tblHeader/>
          <w:jc w:val="center"/>
        </w:trPr>
        <w:tc>
          <w:tcPr>
            <w:tcW w:w="486" w:type="pct"/>
            <w:vMerge w:val="restart"/>
            <w:shd w:val="clear" w:color="auto" w:fill="E6E6E6"/>
            <w:vAlign w:val="center"/>
          </w:tcPr>
          <w:p w14:paraId="6FBAE1BD" w14:textId="77777777" w:rsidR="00194272" w:rsidRPr="00F16AC9" w:rsidRDefault="00194272" w:rsidP="00CF08F3">
            <w:pPr>
              <w:pStyle w:val="a6"/>
            </w:pPr>
            <w:r w:rsidRPr="00E630E7">
              <w:rPr>
                <w:rFonts w:hint="eastAsia"/>
              </w:rPr>
              <w:t>知识模块</w:t>
            </w:r>
          </w:p>
        </w:tc>
        <w:tc>
          <w:tcPr>
            <w:tcW w:w="3176" w:type="pct"/>
            <w:vMerge w:val="restart"/>
            <w:shd w:val="clear" w:color="auto" w:fill="E6E6E6"/>
            <w:vAlign w:val="center"/>
          </w:tcPr>
          <w:p w14:paraId="6F72F689" w14:textId="77777777" w:rsidR="00194272" w:rsidRPr="00F16AC9" w:rsidRDefault="00194272" w:rsidP="00CF08F3">
            <w:pPr>
              <w:pStyle w:val="a6"/>
            </w:pPr>
            <w:r w:rsidRPr="00E630E7">
              <w:rPr>
                <w:rFonts w:hint="eastAsia"/>
              </w:rPr>
              <w:t>教学内容</w:t>
            </w:r>
          </w:p>
        </w:tc>
        <w:tc>
          <w:tcPr>
            <w:tcW w:w="1338" w:type="pct"/>
            <w:gridSpan w:val="4"/>
            <w:shd w:val="clear" w:color="auto" w:fill="E6E6E6"/>
            <w:vAlign w:val="center"/>
          </w:tcPr>
          <w:p w14:paraId="2868CEBF" w14:textId="77777777" w:rsidR="00194272" w:rsidRPr="00F16AC9" w:rsidRDefault="00194272" w:rsidP="00CF08F3">
            <w:pPr>
              <w:pStyle w:val="a6"/>
            </w:pPr>
            <w:r w:rsidRPr="00E630E7">
              <w:rPr>
                <w:rFonts w:hint="eastAsia"/>
              </w:rPr>
              <w:t>教学环节及学时</w:t>
            </w:r>
          </w:p>
        </w:tc>
      </w:tr>
      <w:tr w:rsidR="00194272" w:rsidRPr="00F16AC9" w14:paraId="3F2FE5B2" w14:textId="77777777" w:rsidTr="00CF08F3">
        <w:trPr>
          <w:trHeight w:val="177"/>
          <w:tblHeader/>
          <w:jc w:val="center"/>
        </w:trPr>
        <w:tc>
          <w:tcPr>
            <w:tcW w:w="486" w:type="pct"/>
            <w:vMerge/>
            <w:tcBorders>
              <w:bottom w:val="single" w:sz="6" w:space="0" w:color="000000"/>
            </w:tcBorders>
            <w:shd w:val="clear" w:color="auto" w:fill="E6E6E6"/>
            <w:vAlign w:val="center"/>
          </w:tcPr>
          <w:p w14:paraId="6A7F9824" w14:textId="77777777" w:rsidR="00194272" w:rsidRPr="00F16AC9" w:rsidRDefault="00194272" w:rsidP="00CF08F3">
            <w:pPr>
              <w:pStyle w:val="a6"/>
            </w:pPr>
          </w:p>
        </w:tc>
        <w:tc>
          <w:tcPr>
            <w:tcW w:w="3176" w:type="pct"/>
            <w:vMerge/>
            <w:tcBorders>
              <w:bottom w:val="single" w:sz="6" w:space="0" w:color="000000"/>
            </w:tcBorders>
            <w:shd w:val="clear" w:color="auto" w:fill="E6E6E6"/>
            <w:vAlign w:val="center"/>
          </w:tcPr>
          <w:p w14:paraId="3BFC8C7F" w14:textId="77777777" w:rsidR="00194272" w:rsidRPr="00F16AC9" w:rsidRDefault="00194272" w:rsidP="00CF08F3">
            <w:pPr>
              <w:pStyle w:val="a6"/>
            </w:pPr>
          </w:p>
        </w:tc>
        <w:tc>
          <w:tcPr>
            <w:tcW w:w="335" w:type="pct"/>
            <w:tcBorders>
              <w:bottom w:val="single" w:sz="6" w:space="0" w:color="000000"/>
            </w:tcBorders>
            <w:shd w:val="clear" w:color="auto" w:fill="E6E6E6"/>
            <w:vAlign w:val="center"/>
          </w:tcPr>
          <w:p w14:paraId="62A6C1CC" w14:textId="77777777" w:rsidR="00194272" w:rsidRPr="00E630E7" w:rsidRDefault="00194272" w:rsidP="00CF08F3">
            <w:pPr>
              <w:pStyle w:val="a6"/>
            </w:pPr>
            <w:r w:rsidRPr="00E630E7">
              <w:t>讲</w:t>
            </w:r>
            <w:r w:rsidRPr="00E630E7">
              <w:rPr>
                <w:rFonts w:hint="eastAsia"/>
              </w:rPr>
              <w:t>授</w:t>
            </w:r>
            <w:r w:rsidRPr="00E630E7">
              <w:t>课</w:t>
            </w:r>
          </w:p>
        </w:tc>
        <w:tc>
          <w:tcPr>
            <w:tcW w:w="335" w:type="pct"/>
            <w:tcBorders>
              <w:bottom w:val="single" w:sz="6" w:space="0" w:color="000000"/>
            </w:tcBorders>
            <w:shd w:val="clear" w:color="auto" w:fill="E6E6E6"/>
            <w:vAlign w:val="center"/>
          </w:tcPr>
          <w:p w14:paraId="32658AE6" w14:textId="77777777" w:rsidR="00194272" w:rsidRPr="00E630E7" w:rsidRDefault="00194272" w:rsidP="00CF08F3">
            <w:pPr>
              <w:pStyle w:val="a6"/>
            </w:pPr>
            <w:r w:rsidRPr="00E630E7">
              <w:t>习题课</w:t>
            </w:r>
          </w:p>
        </w:tc>
        <w:tc>
          <w:tcPr>
            <w:tcW w:w="335" w:type="pct"/>
            <w:tcBorders>
              <w:bottom w:val="single" w:sz="6" w:space="0" w:color="000000"/>
            </w:tcBorders>
            <w:shd w:val="clear" w:color="auto" w:fill="E6E6E6"/>
            <w:vAlign w:val="center"/>
          </w:tcPr>
          <w:p w14:paraId="7C8E6095" w14:textId="77777777" w:rsidR="00194272" w:rsidRPr="00E630E7" w:rsidRDefault="00194272" w:rsidP="00CF08F3">
            <w:pPr>
              <w:pStyle w:val="a6"/>
            </w:pPr>
            <w:r w:rsidRPr="00E630E7">
              <w:t>讨论课</w:t>
            </w:r>
          </w:p>
        </w:tc>
        <w:tc>
          <w:tcPr>
            <w:tcW w:w="333" w:type="pct"/>
            <w:tcBorders>
              <w:bottom w:val="single" w:sz="6" w:space="0" w:color="000000"/>
            </w:tcBorders>
            <w:shd w:val="clear" w:color="auto" w:fill="E6E6E6"/>
            <w:vAlign w:val="center"/>
          </w:tcPr>
          <w:p w14:paraId="7D1C3BD2" w14:textId="77777777" w:rsidR="00194272" w:rsidRPr="00E630E7" w:rsidRDefault="00194272" w:rsidP="00CF08F3">
            <w:pPr>
              <w:pStyle w:val="a6"/>
            </w:pPr>
            <w:r w:rsidRPr="00E630E7">
              <w:t>合计</w:t>
            </w:r>
          </w:p>
        </w:tc>
      </w:tr>
      <w:tr w:rsidR="00194272" w:rsidRPr="00727748" w14:paraId="55A5CC71" w14:textId="77777777" w:rsidTr="00CF08F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95"/>
          <w:jc w:val="center"/>
        </w:trPr>
        <w:tc>
          <w:tcPr>
            <w:tcW w:w="486" w:type="pct"/>
            <w:tcBorders>
              <w:top w:val="single" w:sz="4" w:space="0" w:color="auto"/>
              <w:bottom w:val="single" w:sz="4" w:space="0" w:color="auto"/>
            </w:tcBorders>
            <w:vAlign w:val="center"/>
          </w:tcPr>
          <w:p w14:paraId="2B8BA1A0" w14:textId="77777777" w:rsidR="00194272" w:rsidRPr="00727748" w:rsidRDefault="00194272" w:rsidP="00CF08F3">
            <w:pPr>
              <w:pStyle w:val="a5"/>
              <w:spacing w:before="156" w:after="156"/>
              <w:jc w:val="center"/>
              <w:rPr>
                <w:rFonts w:ascii="Times New Roman" w:hAnsi="Times New Roman"/>
              </w:rPr>
            </w:pPr>
            <w:r w:rsidRPr="00727748">
              <w:rPr>
                <w:rFonts w:ascii="Times New Roman"/>
              </w:rPr>
              <w:t>学科</w:t>
            </w:r>
          </w:p>
          <w:p w14:paraId="26C4474D" w14:textId="77777777" w:rsidR="00194272" w:rsidRPr="00727748" w:rsidRDefault="00194272" w:rsidP="00CF08F3">
            <w:pPr>
              <w:pStyle w:val="a5"/>
              <w:spacing w:before="156" w:after="156"/>
              <w:jc w:val="center"/>
              <w:rPr>
                <w:rFonts w:ascii="Times New Roman" w:hAnsi="Times New Roman"/>
              </w:rPr>
            </w:pPr>
            <w:r w:rsidRPr="00727748">
              <w:rPr>
                <w:rFonts w:ascii="Times New Roman"/>
              </w:rPr>
              <w:t>认知</w:t>
            </w:r>
          </w:p>
        </w:tc>
        <w:tc>
          <w:tcPr>
            <w:tcW w:w="3176" w:type="pct"/>
            <w:tcBorders>
              <w:top w:val="single" w:sz="6" w:space="0" w:color="000000"/>
            </w:tcBorders>
            <w:vAlign w:val="center"/>
          </w:tcPr>
          <w:p w14:paraId="52F01616" w14:textId="77777777" w:rsidR="00194272" w:rsidRPr="00727748" w:rsidRDefault="00194272" w:rsidP="00CF08F3">
            <w:pPr>
              <w:pStyle w:val="a5"/>
              <w:spacing w:before="156" w:after="156"/>
              <w:rPr>
                <w:rFonts w:ascii="Times New Roman" w:hAnsi="Times New Roman"/>
              </w:rPr>
            </w:pPr>
            <w:r w:rsidRPr="00727748">
              <w:rPr>
                <w:rFonts w:ascii="Times New Roman"/>
              </w:rPr>
              <w:t>总论</w:t>
            </w:r>
          </w:p>
        </w:tc>
        <w:tc>
          <w:tcPr>
            <w:tcW w:w="335" w:type="pct"/>
            <w:tcBorders>
              <w:top w:val="single" w:sz="6" w:space="0" w:color="000000"/>
            </w:tcBorders>
            <w:vAlign w:val="center"/>
          </w:tcPr>
          <w:p w14:paraId="5F8C1DE9" w14:textId="77777777" w:rsidR="00194272" w:rsidRPr="00727748" w:rsidRDefault="00194272" w:rsidP="00CF08F3">
            <w:pPr>
              <w:pStyle w:val="a5"/>
              <w:spacing w:before="156" w:after="156"/>
              <w:jc w:val="center"/>
              <w:rPr>
                <w:rFonts w:ascii="Times New Roman" w:hAnsi="Times New Roman"/>
              </w:rPr>
            </w:pPr>
            <w:r>
              <w:rPr>
                <w:rFonts w:ascii="Times New Roman" w:hAnsi="Times New Roman" w:hint="eastAsia"/>
              </w:rPr>
              <w:t>10</w:t>
            </w:r>
          </w:p>
        </w:tc>
        <w:tc>
          <w:tcPr>
            <w:tcW w:w="335" w:type="pct"/>
            <w:tcBorders>
              <w:top w:val="single" w:sz="6" w:space="0" w:color="000000"/>
            </w:tcBorders>
            <w:vAlign w:val="center"/>
          </w:tcPr>
          <w:p w14:paraId="1D645E45" w14:textId="77777777" w:rsidR="00194272" w:rsidRPr="00727748" w:rsidRDefault="00194272" w:rsidP="00CF08F3">
            <w:pPr>
              <w:pStyle w:val="a5"/>
              <w:spacing w:before="156" w:after="156"/>
              <w:jc w:val="center"/>
              <w:rPr>
                <w:rFonts w:ascii="Times New Roman" w:hAnsi="Times New Roman"/>
              </w:rPr>
            </w:pPr>
          </w:p>
        </w:tc>
        <w:tc>
          <w:tcPr>
            <w:tcW w:w="335" w:type="pct"/>
            <w:tcBorders>
              <w:top w:val="single" w:sz="6" w:space="0" w:color="000000"/>
            </w:tcBorders>
            <w:vAlign w:val="center"/>
          </w:tcPr>
          <w:p w14:paraId="2E8142C0" w14:textId="77777777" w:rsidR="00194272" w:rsidRPr="00727748" w:rsidRDefault="00194272" w:rsidP="00CF08F3">
            <w:pPr>
              <w:pStyle w:val="a5"/>
              <w:spacing w:before="156" w:after="156"/>
              <w:jc w:val="center"/>
              <w:rPr>
                <w:rFonts w:ascii="Times New Roman" w:hAnsi="Times New Roman"/>
              </w:rPr>
            </w:pPr>
          </w:p>
        </w:tc>
        <w:tc>
          <w:tcPr>
            <w:tcW w:w="333" w:type="pct"/>
            <w:tcBorders>
              <w:top w:val="single" w:sz="6" w:space="0" w:color="000000"/>
            </w:tcBorders>
            <w:vAlign w:val="center"/>
          </w:tcPr>
          <w:p w14:paraId="2FEA96BE" w14:textId="77777777" w:rsidR="00194272" w:rsidRPr="00727748" w:rsidRDefault="00194272" w:rsidP="00CF08F3">
            <w:pPr>
              <w:pStyle w:val="a5"/>
              <w:spacing w:before="156" w:after="156"/>
              <w:jc w:val="center"/>
              <w:rPr>
                <w:rFonts w:ascii="Times New Roman" w:hAnsi="Times New Roman"/>
              </w:rPr>
            </w:pPr>
            <w:r>
              <w:rPr>
                <w:rFonts w:ascii="Times New Roman" w:hAnsi="Times New Roman" w:hint="eastAsia"/>
              </w:rPr>
              <w:t>10</w:t>
            </w:r>
          </w:p>
        </w:tc>
      </w:tr>
      <w:tr w:rsidR="00194272" w:rsidRPr="00727748" w14:paraId="262FC3E2" w14:textId="77777777" w:rsidTr="00CF08F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86" w:type="pct"/>
            <w:vMerge w:val="restart"/>
            <w:tcBorders>
              <w:top w:val="single" w:sz="4" w:space="0" w:color="auto"/>
              <w:left w:val="single" w:sz="4" w:space="0" w:color="auto"/>
              <w:bottom w:val="single" w:sz="4" w:space="0" w:color="auto"/>
              <w:right w:val="single" w:sz="4" w:space="0" w:color="auto"/>
            </w:tcBorders>
            <w:vAlign w:val="center"/>
          </w:tcPr>
          <w:p w14:paraId="54A0E796" w14:textId="77777777" w:rsidR="00194272" w:rsidRPr="00727748" w:rsidRDefault="00194272" w:rsidP="00CF08F3">
            <w:pPr>
              <w:pStyle w:val="a5"/>
              <w:spacing w:before="156" w:after="156"/>
              <w:jc w:val="center"/>
              <w:rPr>
                <w:rFonts w:ascii="Times New Roman" w:hAnsi="Times New Roman"/>
              </w:rPr>
            </w:pPr>
            <w:r w:rsidRPr="00727748">
              <w:rPr>
                <w:rFonts w:ascii="Times New Roman"/>
              </w:rPr>
              <w:t>主要</w:t>
            </w:r>
          </w:p>
          <w:p w14:paraId="3BE14BD8" w14:textId="77777777" w:rsidR="00194272" w:rsidRPr="00727748" w:rsidRDefault="00194272" w:rsidP="00CF08F3">
            <w:pPr>
              <w:pStyle w:val="a5"/>
              <w:spacing w:before="156" w:after="156"/>
              <w:jc w:val="center"/>
              <w:rPr>
                <w:rFonts w:ascii="Times New Roman" w:hAnsi="Times New Roman"/>
              </w:rPr>
            </w:pPr>
            <w:r w:rsidRPr="00727748">
              <w:rPr>
                <w:rFonts w:ascii="Times New Roman"/>
              </w:rPr>
              <w:t>天然</w:t>
            </w:r>
          </w:p>
          <w:p w14:paraId="4D277BF4" w14:textId="77777777" w:rsidR="00194272" w:rsidRPr="00727748" w:rsidRDefault="00194272" w:rsidP="00CF08F3">
            <w:pPr>
              <w:pStyle w:val="a5"/>
              <w:spacing w:before="156" w:after="156"/>
              <w:jc w:val="center"/>
              <w:rPr>
                <w:rFonts w:ascii="Times New Roman" w:hAnsi="Times New Roman"/>
              </w:rPr>
            </w:pPr>
            <w:r w:rsidRPr="00727748">
              <w:rPr>
                <w:rFonts w:ascii="Times New Roman"/>
              </w:rPr>
              <w:t>产物</w:t>
            </w:r>
          </w:p>
          <w:p w14:paraId="7ECB1B59" w14:textId="77777777" w:rsidR="00194272" w:rsidRPr="00727748" w:rsidRDefault="00194272" w:rsidP="00CF08F3">
            <w:pPr>
              <w:pStyle w:val="a5"/>
              <w:spacing w:before="156" w:after="156"/>
              <w:jc w:val="center"/>
              <w:rPr>
                <w:rFonts w:ascii="Times New Roman" w:hAnsi="Times New Roman"/>
              </w:rPr>
            </w:pPr>
            <w:r w:rsidRPr="00727748">
              <w:rPr>
                <w:rFonts w:ascii="Times New Roman"/>
              </w:rPr>
              <w:t>的分</w:t>
            </w:r>
          </w:p>
          <w:p w14:paraId="50E5321F" w14:textId="77777777" w:rsidR="00194272" w:rsidRPr="00727748" w:rsidRDefault="00194272" w:rsidP="00CF08F3">
            <w:pPr>
              <w:pStyle w:val="a5"/>
              <w:spacing w:before="156" w:after="156"/>
              <w:jc w:val="center"/>
              <w:rPr>
                <w:rFonts w:ascii="Times New Roman" w:hAnsi="Times New Roman"/>
              </w:rPr>
            </w:pPr>
            <w:r w:rsidRPr="00727748">
              <w:rPr>
                <w:rFonts w:ascii="Times New Roman"/>
              </w:rPr>
              <w:t>类学</w:t>
            </w:r>
          </w:p>
          <w:p w14:paraId="03C0B4CB" w14:textId="77777777" w:rsidR="00194272" w:rsidRPr="00727748" w:rsidRDefault="00194272" w:rsidP="00CF08F3">
            <w:pPr>
              <w:pStyle w:val="a5"/>
              <w:spacing w:before="156" w:after="156"/>
              <w:jc w:val="center"/>
              <w:rPr>
                <w:rFonts w:ascii="Times New Roman" w:hAnsi="Times New Roman"/>
              </w:rPr>
            </w:pPr>
            <w:r w:rsidRPr="00727748">
              <w:rPr>
                <w:rFonts w:ascii="Times New Roman"/>
              </w:rPr>
              <w:t>习</w:t>
            </w:r>
          </w:p>
        </w:tc>
        <w:tc>
          <w:tcPr>
            <w:tcW w:w="3176" w:type="pct"/>
            <w:tcBorders>
              <w:left w:val="single" w:sz="4" w:space="0" w:color="auto"/>
            </w:tcBorders>
            <w:vAlign w:val="center"/>
          </w:tcPr>
          <w:p w14:paraId="12E487F2" w14:textId="77777777" w:rsidR="00194272" w:rsidRPr="00727748" w:rsidRDefault="00194272" w:rsidP="00CF08F3">
            <w:pPr>
              <w:pStyle w:val="a5"/>
              <w:spacing w:before="156" w:after="156"/>
              <w:rPr>
                <w:rFonts w:ascii="Times New Roman" w:hAnsi="Times New Roman"/>
              </w:rPr>
            </w:pPr>
            <w:r w:rsidRPr="00727748">
              <w:rPr>
                <w:rFonts w:ascii="Times New Roman"/>
              </w:rPr>
              <w:t>生物碱</w:t>
            </w:r>
          </w:p>
        </w:tc>
        <w:tc>
          <w:tcPr>
            <w:tcW w:w="335" w:type="pct"/>
          </w:tcPr>
          <w:p w14:paraId="64400B3B" w14:textId="77777777" w:rsidR="00194272" w:rsidRPr="00727748" w:rsidRDefault="00194272" w:rsidP="00CF08F3">
            <w:pPr>
              <w:pStyle w:val="a5"/>
              <w:spacing w:before="156" w:after="156"/>
              <w:jc w:val="center"/>
              <w:rPr>
                <w:rFonts w:ascii="Times New Roman" w:hAnsi="Times New Roman"/>
              </w:rPr>
            </w:pPr>
            <w:r>
              <w:rPr>
                <w:rFonts w:ascii="Times New Roman" w:hAnsi="Times New Roman" w:hint="eastAsia"/>
              </w:rPr>
              <w:t>10</w:t>
            </w:r>
          </w:p>
        </w:tc>
        <w:tc>
          <w:tcPr>
            <w:tcW w:w="335" w:type="pct"/>
          </w:tcPr>
          <w:p w14:paraId="07FBB8BE" w14:textId="77777777" w:rsidR="00194272" w:rsidRPr="00727748" w:rsidRDefault="00194272" w:rsidP="00CF08F3">
            <w:pPr>
              <w:pStyle w:val="a5"/>
              <w:spacing w:before="156" w:after="156"/>
              <w:jc w:val="center"/>
              <w:rPr>
                <w:rFonts w:ascii="Times New Roman" w:hAnsi="Times New Roman"/>
              </w:rPr>
            </w:pPr>
          </w:p>
        </w:tc>
        <w:tc>
          <w:tcPr>
            <w:tcW w:w="335" w:type="pct"/>
          </w:tcPr>
          <w:p w14:paraId="5EEB107C" w14:textId="77777777" w:rsidR="00194272" w:rsidRPr="00727748" w:rsidRDefault="00194272" w:rsidP="00CF08F3">
            <w:pPr>
              <w:pStyle w:val="a5"/>
              <w:spacing w:before="156" w:after="156"/>
              <w:jc w:val="center"/>
              <w:rPr>
                <w:rFonts w:ascii="Times New Roman" w:hAnsi="Times New Roman"/>
              </w:rPr>
            </w:pPr>
          </w:p>
        </w:tc>
        <w:tc>
          <w:tcPr>
            <w:tcW w:w="333" w:type="pct"/>
          </w:tcPr>
          <w:p w14:paraId="7AE45F7A" w14:textId="77777777" w:rsidR="00194272" w:rsidRPr="00727748" w:rsidRDefault="00194272" w:rsidP="00CF08F3">
            <w:pPr>
              <w:pStyle w:val="a5"/>
              <w:spacing w:before="156" w:after="156"/>
              <w:jc w:val="center"/>
              <w:rPr>
                <w:rFonts w:ascii="Times New Roman" w:hAnsi="Times New Roman"/>
              </w:rPr>
            </w:pPr>
            <w:r>
              <w:rPr>
                <w:rFonts w:ascii="Times New Roman" w:hAnsi="Times New Roman" w:hint="eastAsia"/>
              </w:rPr>
              <w:t>10</w:t>
            </w:r>
          </w:p>
        </w:tc>
      </w:tr>
      <w:tr w:rsidR="00194272" w:rsidRPr="00727748" w14:paraId="07801366" w14:textId="77777777" w:rsidTr="00CF08F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86" w:type="pct"/>
            <w:vMerge/>
            <w:tcBorders>
              <w:top w:val="single" w:sz="4" w:space="0" w:color="auto"/>
              <w:left w:val="single" w:sz="4" w:space="0" w:color="auto"/>
              <w:bottom w:val="single" w:sz="4" w:space="0" w:color="auto"/>
              <w:right w:val="single" w:sz="4" w:space="0" w:color="auto"/>
            </w:tcBorders>
            <w:vAlign w:val="center"/>
          </w:tcPr>
          <w:p w14:paraId="117A729F" w14:textId="77777777" w:rsidR="00194272" w:rsidRPr="00727748" w:rsidRDefault="00194272" w:rsidP="00CF08F3">
            <w:pPr>
              <w:pStyle w:val="a5"/>
              <w:spacing w:before="156" w:after="156"/>
              <w:jc w:val="center"/>
              <w:rPr>
                <w:rFonts w:ascii="Times New Roman" w:hAnsi="Times New Roman"/>
              </w:rPr>
            </w:pPr>
          </w:p>
        </w:tc>
        <w:tc>
          <w:tcPr>
            <w:tcW w:w="3176" w:type="pct"/>
            <w:tcBorders>
              <w:left w:val="single" w:sz="4" w:space="0" w:color="auto"/>
            </w:tcBorders>
            <w:vAlign w:val="center"/>
          </w:tcPr>
          <w:p w14:paraId="218BF61C" w14:textId="77777777" w:rsidR="00194272" w:rsidRPr="00727748" w:rsidRDefault="00194272" w:rsidP="00CF08F3">
            <w:pPr>
              <w:pStyle w:val="a5"/>
              <w:spacing w:before="156" w:after="156"/>
              <w:rPr>
                <w:rFonts w:ascii="Times New Roman" w:hAnsi="Times New Roman"/>
              </w:rPr>
            </w:pPr>
            <w:r w:rsidRPr="00727748">
              <w:rPr>
                <w:rFonts w:ascii="Times New Roman"/>
              </w:rPr>
              <w:t>糖和苷类</w:t>
            </w:r>
          </w:p>
        </w:tc>
        <w:tc>
          <w:tcPr>
            <w:tcW w:w="335" w:type="pct"/>
          </w:tcPr>
          <w:p w14:paraId="116D5A6E" w14:textId="77777777" w:rsidR="00194272" w:rsidRPr="00727748" w:rsidRDefault="00194272" w:rsidP="00CF08F3">
            <w:pPr>
              <w:pStyle w:val="a5"/>
              <w:spacing w:before="156" w:after="156"/>
              <w:jc w:val="center"/>
              <w:rPr>
                <w:rFonts w:ascii="Times New Roman" w:hAnsi="Times New Roman"/>
              </w:rPr>
            </w:pPr>
            <w:r>
              <w:rPr>
                <w:rFonts w:ascii="Times New Roman" w:hAnsi="Times New Roman" w:hint="eastAsia"/>
              </w:rPr>
              <w:t>8</w:t>
            </w:r>
          </w:p>
        </w:tc>
        <w:tc>
          <w:tcPr>
            <w:tcW w:w="335" w:type="pct"/>
          </w:tcPr>
          <w:p w14:paraId="2B32E1AA" w14:textId="77777777" w:rsidR="00194272" w:rsidRPr="00727748" w:rsidRDefault="00194272" w:rsidP="00CF08F3">
            <w:pPr>
              <w:pStyle w:val="a5"/>
              <w:spacing w:before="156" w:after="156"/>
              <w:jc w:val="center"/>
              <w:rPr>
                <w:rFonts w:ascii="Times New Roman" w:hAnsi="Times New Roman"/>
              </w:rPr>
            </w:pPr>
          </w:p>
        </w:tc>
        <w:tc>
          <w:tcPr>
            <w:tcW w:w="335" w:type="pct"/>
          </w:tcPr>
          <w:p w14:paraId="5A07F6F8" w14:textId="77777777" w:rsidR="00194272" w:rsidRPr="00727748" w:rsidRDefault="00194272" w:rsidP="00CF08F3">
            <w:pPr>
              <w:pStyle w:val="a5"/>
              <w:spacing w:before="156" w:after="156"/>
              <w:jc w:val="center"/>
              <w:rPr>
                <w:rFonts w:ascii="Times New Roman" w:hAnsi="Times New Roman"/>
              </w:rPr>
            </w:pPr>
          </w:p>
        </w:tc>
        <w:tc>
          <w:tcPr>
            <w:tcW w:w="333" w:type="pct"/>
          </w:tcPr>
          <w:p w14:paraId="7E9A7B7B" w14:textId="77777777" w:rsidR="00194272" w:rsidRPr="00727748" w:rsidRDefault="00194272" w:rsidP="00CF08F3">
            <w:pPr>
              <w:pStyle w:val="a5"/>
              <w:spacing w:before="156" w:after="156"/>
              <w:jc w:val="center"/>
              <w:rPr>
                <w:rFonts w:ascii="Times New Roman" w:hAnsi="Times New Roman"/>
              </w:rPr>
            </w:pPr>
            <w:r>
              <w:rPr>
                <w:rFonts w:ascii="Times New Roman" w:hAnsi="Times New Roman" w:hint="eastAsia"/>
              </w:rPr>
              <w:t>8</w:t>
            </w:r>
          </w:p>
        </w:tc>
      </w:tr>
      <w:tr w:rsidR="00194272" w:rsidRPr="00727748" w14:paraId="3BADDCF3" w14:textId="77777777" w:rsidTr="00CF08F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86" w:type="pct"/>
            <w:vMerge/>
            <w:tcBorders>
              <w:top w:val="single" w:sz="4" w:space="0" w:color="auto"/>
              <w:left w:val="single" w:sz="4" w:space="0" w:color="auto"/>
              <w:bottom w:val="single" w:sz="4" w:space="0" w:color="auto"/>
              <w:right w:val="single" w:sz="4" w:space="0" w:color="auto"/>
            </w:tcBorders>
            <w:vAlign w:val="center"/>
          </w:tcPr>
          <w:p w14:paraId="5774F151" w14:textId="77777777" w:rsidR="00194272" w:rsidRPr="00727748" w:rsidRDefault="00194272" w:rsidP="00CF08F3">
            <w:pPr>
              <w:pStyle w:val="a5"/>
              <w:spacing w:before="156" w:after="156"/>
              <w:jc w:val="center"/>
              <w:rPr>
                <w:rFonts w:ascii="Times New Roman" w:hAnsi="Times New Roman"/>
              </w:rPr>
            </w:pPr>
          </w:p>
        </w:tc>
        <w:tc>
          <w:tcPr>
            <w:tcW w:w="3176" w:type="pct"/>
            <w:tcBorders>
              <w:left w:val="single" w:sz="4" w:space="0" w:color="auto"/>
            </w:tcBorders>
            <w:vAlign w:val="center"/>
          </w:tcPr>
          <w:p w14:paraId="3C5A9248" w14:textId="77777777" w:rsidR="00194272" w:rsidRPr="00727748" w:rsidRDefault="00194272" w:rsidP="00CF08F3">
            <w:pPr>
              <w:pStyle w:val="a5"/>
              <w:spacing w:before="156" w:after="156"/>
              <w:rPr>
                <w:rFonts w:ascii="Times New Roman" w:hAnsi="Times New Roman"/>
              </w:rPr>
            </w:pPr>
            <w:r w:rsidRPr="00727748">
              <w:rPr>
                <w:rFonts w:ascii="Times New Roman"/>
              </w:rPr>
              <w:t>苯丙素类</w:t>
            </w:r>
          </w:p>
        </w:tc>
        <w:tc>
          <w:tcPr>
            <w:tcW w:w="335" w:type="pct"/>
          </w:tcPr>
          <w:p w14:paraId="79AAB689" w14:textId="77777777" w:rsidR="00194272" w:rsidRPr="00727748" w:rsidRDefault="00194272" w:rsidP="00CF08F3">
            <w:pPr>
              <w:pStyle w:val="a5"/>
              <w:spacing w:before="156" w:after="156"/>
              <w:jc w:val="center"/>
              <w:rPr>
                <w:rFonts w:ascii="Times New Roman" w:hAnsi="Times New Roman"/>
              </w:rPr>
            </w:pPr>
            <w:r>
              <w:rPr>
                <w:rFonts w:ascii="Times New Roman" w:hAnsi="Times New Roman" w:hint="eastAsia"/>
              </w:rPr>
              <w:t>4</w:t>
            </w:r>
          </w:p>
        </w:tc>
        <w:tc>
          <w:tcPr>
            <w:tcW w:w="335" w:type="pct"/>
          </w:tcPr>
          <w:p w14:paraId="25299291" w14:textId="77777777" w:rsidR="00194272" w:rsidRPr="00727748" w:rsidRDefault="00194272" w:rsidP="00CF08F3">
            <w:pPr>
              <w:pStyle w:val="a5"/>
              <w:spacing w:before="156" w:after="156"/>
              <w:jc w:val="center"/>
              <w:rPr>
                <w:rFonts w:ascii="Times New Roman" w:hAnsi="Times New Roman"/>
              </w:rPr>
            </w:pPr>
          </w:p>
        </w:tc>
        <w:tc>
          <w:tcPr>
            <w:tcW w:w="335" w:type="pct"/>
          </w:tcPr>
          <w:p w14:paraId="46E894A0" w14:textId="77777777" w:rsidR="00194272" w:rsidRPr="00727748" w:rsidRDefault="00194272" w:rsidP="00CF08F3">
            <w:pPr>
              <w:pStyle w:val="a5"/>
              <w:spacing w:before="156" w:after="156"/>
              <w:jc w:val="center"/>
              <w:rPr>
                <w:rFonts w:ascii="Times New Roman" w:hAnsi="Times New Roman"/>
              </w:rPr>
            </w:pPr>
          </w:p>
        </w:tc>
        <w:tc>
          <w:tcPr>
            <w:tcW w:w="333" w:type="pct"/>
          </w:tcPr>
          <w:p w14:paraId="639A90B2" w14:textId="77777777" w:rsidR="00194272" w:rsidRPr="00727748" w:rsidRDefault="00194272" w:rsidP="00CF08F3">
            <w:pPr>
              <w:pStyle w:val="a5"/>
              <w:spacing w:before="156" w:after="156"/>
              <w:jc w:val="center"/>
              <w:rPr>
                <w:rFonts w:ascii="Times New Roman" w:hAnsi="Times New Roman"/>
              </w:rPr>
            </w:pPr>
            <w:r>
              <w:rPr>
                <w:rFonts w:ascii="Times New Roman" w:hAnsi="Times New Roman" w:hint="eastAsia"/>
              </w:rPr>
              <w:t>4</w:t>
            </w:r>
          </w:p>
        </w:tc>
      </w:tr>
      <w:tr w:rsidR="00194272" w:rsidRPr="00727748" w14:paraId="0528AC61" w14:textId="77777777" w:rsidTr="00CF08F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86" w:type="pct"/>
            <w:vMerge/>
            <w:tcBorders>
              <w:top w:val="single" w:sz="4" w:space="0" w:color="auto"/>
              <w:left w:val="single" w:sz="4" w:space="0" w:color="auto"/>
              <w:bottom w:val="single" w:sz="4" w:space="0" w:color="auto"/>
              <w:right w:val="single" w:sz="4" w:space="0" w:color="auto"/>
            </w:tcBorders>
            <w:vAlign w:val="center"/>
          </w:tcPr>
          <w:p w14:paraId="1802196A" w14:textId="77777777" w:rsidR="00194272" w:rsidRPr="00727748" w:rsidRDefault="00194272" w:rsidP="00CF08F3">
            <w:pPr>
              <w:pStyle w:val="a5"/>
              <w:spacing w:before="156" w:after="156"/>
              <w:jc w:val="center"/>
              <w:rPr>
                <w:rFonts w:ascii="Times New Roman" w:hAnsi="Times New Roman"/>
              </w:rPr>
            </w:pPr>
          </w:p>
        </w:tc>
        <w:tc>
          <w:tcPr>
            <w:tcW w:w="3176" w:type="pct"/>
            <w:tcBorders>
              <w:left w:val="single" w:sz="4" w:space="0" w:color="auto"/>
            </w:tcBorders>
            <w:vAlign w:val="center"/>
          </w:tcPr>
          <w:p w14:paraId="2395C7C2" w14:textId="77777777" w:rsidR="00194272" w:rsidRPr="00727748" w:rsidRDefault="00194272" w:rsidP="00CF08F3">
            <w:pPr>
              <w:pStyle w:val="a5"/>
              <w:spacing w:before="156" w:after="156"/>
              <w:rPr>
                <w:rFonts w:ascii="Times New Roman" w:hAnsi="Times New Roman"/>
              </w:rPr>
            </w:pPr>
            <w:r w:rsidRPr="00727748">
              <w:rPr>
                <w:rFonts w:ascii="Times New Roman"/>
              </w:rPr>
              <w:t>醌类</w:t>
            </w:r>
          </w:p>
        </w:tc>
        <w:tc>
          <w:tcPr>
            <w:tcW w:w="335" w:type="pct"/>
          </w:tcPr>
          <w:p w14:paraId="441D258F" w14:textId="77777777" w:rsidR="00194272" w:rsidRPr="00727748" w:rsidRDefault="00194272" w:rsidP="00CF08F3">
            <w:pPr>
              <w:pStyle w:val="a5"/>
              <w:spacing w:before="156" w:after="156"/>
              <w:jc w:val="center"/>
              <w:rPr>
                <w:rFonts w:ascii="Times New Roman" w:hAnsi="Times New Roman"/>
              </w:rPr>
            </w:pPr>
            <w:r>
              <w:rPr>
                <w:rFonts w:ascii="Times New Roman" w:hAnsi="Times New Roman" w:hint="eastAsia"/>
              </w:rPr>
              <w:t>4</w:t>
            </w:r>
          </w:p>
        </w:tc>
        <w:tc>
          <w:tcPr>
            <w:tcW w:w="335" w:type="pct"/>
          </w:tcPr>
          <w:p w14:paraId="2D36AEC0" w14:textId="77777777" w:rsidR="00194272" w:rsidRPr="00727748" w:rsidRDefault="00194272" w:rsidP="00CF08F3">
            <w:pPr>
              <w:pStyle w:val="a5"/>
              <w:spacing w:before="156" w:after="156"/>
              <w:jc w:val="center"/>
              <w:rPr>
                <w:rFonts w:ascii="Times New Roman" w:hAnsi="Times New Roman"/>
              </w:rPr>
            </w:pPr>
          </w:p>
        </w:tc>
        <w:tc>
          <w:tcPr>
            <w:tcW w:w="335" w:type="pct"/>
          </w:tcPr>
          <w:p w14:paraId="25DAC063" w14:textId="77777777" w:rsidR="00194272" w:rsidRPr="00727748" w:rsidRDefault="00194272" w:rsidP="00CF08F3">
            <w:pPr>
              <w:pStyle w:val="a5"/>
              <w:spacing w:before="156" w:after="156"/>
              <w:jc w:val="center"/>
              <w:rPr>
                <w:rFonts w:ascii="Times New Roman" w:hAnsi="Times New Roman"/>
              </w:rPr>
            </w:pPr>
          </w:p>
        </w:tc>
        <w:tc>
          <w:tcPr>
            <w:tcW w:w="333" w:type="pct"/>
          </w:tcPr>
          <w:p w14:paraId="54135820" w14:textId="77777777" w:rsidR="00194272" w:rsidRPr="00727748" w:rsidRDefault="00194272" w:rsidP="00CF08F3">
            <w:pPr>
              <w:pStyle w:val="a5"/>
              <w:spacing w:before="156" w:after="156"/>
              <w:jc w:val="center"/>
              <w:rPr>
                <w:rFonts w:ascii="Times New Roman" w:hAnsi="Times New Roman"/>
              </w:rPr>
            </w:pPr>
            <w:r>
              <w:rPr>
                <w:rFonts w:ascii="Times New Roman" w:hAnsi="Times New Roman" w:hint="eastAsia"/>
              </w:rPr>
              <w:t>4</w:t>
            </w:r>
          </w:p>
        </w:tc>
      </w:tr>
      <w:tr w:rsidR="00194272" w:rsidRPr="00727748" w14:paraId="728C3CDD" w14:textId="77777777" w:rsidTr="00CF08F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86" w:type="pct"/>
            <w:vMerge/>
            <w:tcBorders>
              <w:top w:val="single" w:sz="4" w:space="0" w:color="auto"/>
              <w:left w:val="single" w:sz="4" w:space="0" w:color="auto"/>
              <w:bottom w:val="single" w:sz="4" w:space="0" w:color="auto"/>
              <w:right w:val="single" w:sz="4" w:space="0" w:color="auto"/>
            </w:tcBorders>
            <w:vAlign w:val="center"/>
          </w:tcPr>
          <w:p w14:paraId="0469B62C" w14:textId="77777777" w:rsidR="00194272" w:rsidRPr="00727748" w:rsidRDefault="00194272" w:rsidP="00CF08F3">
            <w:pPr>
              <w:pStyle w:val="a5"/>
              <w:spacing w:before="156" w:after="156"/>
              <w:jc w:val="center"/>
              <w:rPr>
                <w:rFonts w:ascii="Times New Roman" w:hAnsi="Times New Roman"/>
              </w:rPr>
            </w:pPr>
          </w:p>
        </w:tc>
        <w:tc>
          <w:tcPr>
            <w:tcW w:w="3176" w:type="pct"/>
            <w:tcBorders>
              <w:left w:val="single" w:sz="4" w:space="0" w:color="auto"/>
            </w:tcBorders>
            <w:vAlign w:val="center"/>
          </w:tcPr>
          <w:p w14:paraId="667E5A8C" w14:textId="77777777" w:rsidR="00194272" w:rsidRPr="00727748" w:rsidRDefault="00194272" w:rsidP="00CF08F3">
            <w:pPr>
              <w:pStyle w:val="a5"/>
              <w:spacing w:before="156" w:after="156"/>
              <w:rPr>
                <w:rFonts w:ascii="Times New Roman" w:hAnsi="Times New Roman"/>
              </w:rPr>
            </w:pPr>
            <w:r w:rsidRPr="00727748">
              <w:rPr>
                <w:rFonts w:ascii="Times New Roman"/>
              </w:rPr>
              <w:t>黄酮类</w:t>
            </w:r>
          </w:p>
        </w:tc>
        <w:tc>
          <w:tcPr>
            <w:tcW w:w="335" w:type="pct"/>
          </w:tcPr>
          <w:p w14:paraId="18649F47" w14:textId="77777777" w:rsidR="00194272" w:rsidRPr="00727748" w:rsidRDefault="00194272" w:rsidP="00CF08F3">
            <w:pPr>
              <w:pStyle w:val="a5"/>
              <w:spacing w:before="156" w:after="156"/>
              <w:jc w:val="center"/>
              <w:rPr>
                <w:rFonts w:ascii="Times New Roman" w:hAnsi="Times New Roman"/>
              </w:rPr>
            </w:pPr>
            <w:r>
              <w:rPr>
                <w:rFonts w:ascii="Times New Roman" w:hAnsi="Times New Roman" w:hint="eastAsia"/>
              </w:rPr>
              <w:t>10</w:t>
            </w:r>
          </w:p>
        </w:tc>
        <w:tc>
          <w:tcPr>
            <w:tcW w:w="335" w:type="pct"/>
          </w:tcPr>
          <w:p w14:paraId="673F2847" w14:textId="77777777" w:rsidR="00194272" w:rsidRPr="00727748" w:rsidRDefault="00194272" w:rsidP="00CF08F3">
            <w:pPr>
              <w:pStyle w:val="a5"/>
              <w:spacing w:before="156" w:after="156"/>
              <w:jc w:val="center"/>
              <w:rPr>
                <w:rFonts w:ascii="Times New Roman" w:hAnsi="Times New Roman"/>
              </w:rPr>
            </w:pPr>
          </w:p>
        </w:tc>
        <w:tc>
          <w:tcPr>
            <w:tcW w:w="335" w:type="pct"/>
          </w:tcPr>
          <w:p w14:paraId="7CF9228D" w14:textId="77777777" w:rsidR="00194272" w:rsidRPr="00727748" w:rsidRDefault="00194272" w:rsidP="00CF08F3">
            <w:pPr>
              <w:pStyle w:val="a5"/>
              <w:spacing w:before="156" w:after="156"/>
              <w:jc w:val="center"/>
              <w:rPr>
                <w:rFonts w:ascii="Times New Roman" w:hAnsi="Times New Roman"/>
              </w:rPr>
            </w:pPr>
          </w:p>
        </w:tc>
        <w:tc>
          <w:tcPr>
            <w:tcW w:w="333" w:type="pct"/>
          </w:tcPr>
          <w:p w14:paraId="7CAF779A" w14:textId="77777777" w:rsidR="00194272" w:rsidRPr="00727748" w:rsidRDefault="00194272" w:rsidP="00CF08F3">
            <w:pPr>
              <w:pStyle w:val="a5"/>
              <w:spacing w:before="156" w:after="156"/>
              <w:jc w:val="center"/>
              <w:rPr>
                <w:rFonts w:ascii="Times New Roman" w:hAnsi="Times New Roman"/>
              </w:rPr>
            </w:pPr>
            <w:r>
              <w:rPr>
                <w:rFonts w:ascii="Times New Roman" w:hAnsi="Times New Roman" w:hint="eastAsia"/>
              </w:rPr>
              <w:t>10</w:t>
            </w:r>
          </w:p>
        </w:tc>
      </w:tr>
      <w:tr w:rsidR="00194272" w:rsidRPr="00727748" w14:paraId="5BB0013C" w14:textId="77777777" w:rsidTr="00CF08F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86" w:type="pct"/>
            <w:vMerge/>
            <w:tcBorders>
              <w:top w:val="single" w:sz="4" w:space="0" w:color="auto"/>
              <w:left w:val="single" w:sz="4" w:space="0" w:color="auto"/>
              <w:bottom w:val="single" w:sz="4" w:space="0" w:color="auto"/>
              <w:right w:val="single" w:sz="4" w:space="0" w:color="auto"/>
            </w:tcBorders>
            <w:vAlign w:val="center"/>
          </w:tcPr>
          <w:p w14:paraId="0907D61C" w14:textId="77777777" w:rsidR="00194272" w:rsidRPr="00727748" w:rsidRDefault="00194272" w:rsidP="00CF08F3">
            <w:pPr>
              <w:pStyle w:val="a5"/>
              <w:spacing w:before="156" w:after="156"/>
              <w:jc w:val="center"/>
              <w:rPr>
                <w:rFonts w:ascii="Times New Roman" w:hAnsi="Times New Roman"/>
              </w:rPr>
            </w:pPr>
          </w:p>
        </w:tc>
        <w:tc>
          <w:tcPr>
            <w:tcW w:w="3176" w:type="pct"/>
            <w:tcBorders>
              <w:left w:val="single" w:sz="4" w:space="0" w:color="auto"/>
            </w:tcBorders>
            <w:vAlign w:val="center"/>
          </w:tcPr>
          <w:p w14:paraId="0CADB256" w14:textId="77777777" w:rsidR="00194272" w:rsidRPr="00727748" w:rsidRDefault="00194272" w:rsidP="00CF08F3">
            <w:pPr>
              <w:pStyle w:val="a5"/>
              <w:spacing w:before="156" w:after="156"/>
              <w:rPr>
                <w:rFonts w:ascii="Times New Roman" w:hAnsi="Times New Roman"/>
              </w:rPr>
            </w:pPr>
            <w:r w:rsidRPr="00727748">
              <w:rPr>
                <w:rFonts w:ascii="Times New Roman"/>
              </w:rPr>
              <w:t>萜类和挥发油</w:t>
            </w:r>
          </w:p>
        </w:tc>
        <w:tc>
          <w:tcPr>
            <w:tcW w:w="335" w:type="pct"/>
          </w:tcPr>
          <w:p w14:paraId="7E9F4FA0" w14:textId="77777777" w:rsidR="00194272" w:rsidRPr="00727748" w:rsidRDefault="00194272" w:rsidP="00CF08F3">
            <w:pPr>
              <w:pStyle w:val="a5"/>
              <w:spacing w:before="156" w:after="156"/>
              <w:jc w:val="center"/>
              <w:rPr>
                <w:rFonts w:ascii="Times New Roman" w:hAnsi="Times New Roman"/>
              </w:rPr>
            </w:pPr>
            <w:r>
              <w:rPr>
                <w:rFonts w:ascii="Times New Roman" w:hAnsi="Times New Roman" w:hint="eastAsia"/>
              </w:rPr>
              <w:t>4</w:t>
            </w:r>
          </w:p>
        </w:tc>
        <w:tc>
          <w:tcPr>
            <w:tcW w:w="335" w:type="pct"/>
          </w:tcPr>
          <w:p w14:paraId="40BEAAC8" w14:textId="77777777" w:rsidR="00194272" w:rsidRPr="00727748" w:rsidRDefault="00194272" w:rsidP="00CF08F3">
            <w:pPr>
              <w:pStyle w:val="a5"/>
              <w:spacing w:before="156" w:after="156"/>
              <w:jc w:val="center"/>
              <w:rPr>
                <w:rFonts w:ascii="Times New Roman" w:hAnsi="Times New Roman"/>
              </w:rPr>
            </w:pPr>
          </w:p>
        </w:tc>
        <w:tc>
          <w:tcPr>
            <w:tcW w:w="335" w:type="pct"/>
          </w:tcPr>
          <w:p w14:paraId="6DAA85A8" w14:textId="77777777" w:rsidR="00194272" w:rsidRPr="00727748" w:rsidRDefault="00194272" w:rsidP="00CF08F3">
            <w:pPr>
              <w:pStyle w:val="a5"/>
              <w:spacing w:before="156" w:after="156"/>
              <w:jc w:val="center"/>
              <w:rPr>
                <w:rFonts w:ascii="Times New Roman" w:hAnsi="Times New Roman"/>
              </w:rPr>
            </w:pPr>
          </w:p>
        </w:tc>
        <w:tc>
          <w:tcPr>
            <w:tcW w:w="333" w:type="pct"/>
          </w:tcPr>
          <w:p w14:paraId="41D6776A" w14:textId="77777777" w:rsidR="00194272" w:rsidRPr="00727748" w:rsidRDefault="00194272" w:rsidP="00CF08F3">
            <w:pPr>
              <w:pStyle w:val="a5"/>
              <w:spacing w:before="156" w:after="156"/>
              <w:jc w:val="center"/>
              <w:rPr>
                <w:rFonts w:ascii="Times New Roman" w:hAnsi="Times New Roman"/>
              </w:rPr>
            </w:pPr>
            <w:r>
              <w:rPr>
                <w:rFonts w:ascii="Times New Roman" w:hAnsi="Times New Roman" w:hint="eastAsia"/>
              </w:rPr>
              <w:t>4</w:t>
            </w:r>
          </w:p>
        </w:tc>
      </w:tr>
      <w:tr w:rsidR="00194272" w:rsidRPr="00727748" w14:paraId="4E49188E" w14:textId="77777777" w:rsidTr="00CF08F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86" w:type="pct"/>
            <w:vMerge/>
            <w:tcBorders>
              <w:top w:val="single" w:sz="4" w:space="0" w:color="auto"/>
              <w:left w:val="single" w:sz="4" w:space="0" w:color="auto"/>
              <w:bottom w:val="single" w:sz="4" w:space="0" w:color="auto"/>
              <w:right w:val="single" w:sz="4" w:space="0" w:color="auto"/>
            </w:tcBorders>
            <w:vAlign w:val="center"/>
          </w:tcPr>
          <w:p w14:paraId="0A2C51F0" w14:textId="77777777" w:rsidR="00194272" w:rsidRPr="00727748" w:rsidRDefault="00194272" w:rsidP="00CF08F3">
            <w:pPr>
              <w:pStyle w:val="a5"/>
              <w:spacing w:before="156" w:after="156"/>
              <w:jc w:val="center"/>
              <w:rPr>
                <w:rFonts w:ascii="Times New Roman" w:hAnsi="Times New Roman"/>
              </w:rPr>
            </w:pPr>
          </w:p>
        </w:tc>
        <w:tc>
          <w:tcPr>
            <w:tcW w:w="3176" w:type="pct"/>
            <w:tcBorders>
              <w:left w:val="single" w:sz="4" w:space="0" w:color="auto"/>
            </w:tcBorders>
            <w:vAlign w:val="center"/>
          </w:tcPr>
          <w:p w14:paraId="61501052" w14:textId="77777777" w:rsidR="00194272" w:rsidRPr="00727748" w:rsidRDefault="00194272" w:rsidP="00CF08F3">
            <w:pPr>
              <w:pStyle w:val="a5"/>
              <w:spacing w:before="156" w:after="156"/>
              <w:rPr>
                <w:rFonts w:ascii="Times New Roman" w:hAnsi="Times New Roman"/>
              </w:rPr>
            </w:pPr>
            <w:r w:rsidRPr="00727748">
              <w:rPr>
                <w:rFonts w:ascii="Times New Roman"/>
              </w:rPr>
              <w:t>三萜及其苷类</w:t>
            </w:r>
          </w:p>
        </w:tc>
        <w:tc>
          <w:tcPr>
            <w:tcW w:w="335" w:type="pct"/>
          </w:tcPr>
          <w:p w14:paraId="578EF31A" w14:textId="77777777" w:rsidR="00194272" w:rsidRPr="00727748" w:rsidRDefault="00194272" w:rsidP="00CF08F3">
            <w:pPr>
              <w:pStyle w:val="a5"/>
              <w:spacing w:before="156" w:after="156"/>
              <w:jc w:val="center"/>
              <w:rPr>
                <w:rFonts w:ascii="Times New Roman" w:hAnsi="Times New Roman"/>
              </w:rPr>
            </w:pPr>
            <w:r>
              <w:rPr>
                <w:rFonts w:ascii="Times New Roman" w:hAnsi="Times New Roman" w:hint="eastAsia"/>
              </w:rPr>
              <w:t>6</w:t>
            </w:r>
          </w:p>
        </w:tc>
        <w:tc>
          <w:tcPr>
            <w:tcW w:w="335" w:type="pct"/>
          </w:tcPr>
          <w:p w14:paraId="22111A11" w14:textId="77777777" w:rsidR="00194272" w:rsidRPr="00727748" w:rsidRDefault="00194272" w:rsidP="00CF08F3">
            <w:pPr>
              <w:pStyle w:val="a5"/>
              <w:spacing w:before="156" w:after="156"/>
              <w:jc w:val="center"/>
              <w:rPr>
                <w:rFonts w:ascii="Times New Roman" w:hAnsi="Times New Roman"/>
              </w:rPr>
            </w:pPr>
          </w:p>
        </w:tc>
        <w:tc>
          <w:tcPr>
            <w:tcW w:w="335" w:type="pct"/>
          </w:tcPr>
          <w:p w14:paraId="0521CE0E" w14:textId="77777777" w:rsidR="00194272" w:rsidRPr="00727748" w:rsidRDefault="00194272" w:rsidP="00CF08F3">
            <w:pPr>
              <w:pStyle w:val="a5"/>
              <w:spacing w:before="156" w:after="156"/>
              <w:jc w:val="center"/>
              <w:rPr>
                <w:rFonts w:ascii="Times New Roman" w:hAnsi="Times New Roman"/>
              </w:rPr>
            </w:pPr>
          </w:p>
        </w:tc>
        <w:tc>
          <w:tcPr>
            <w:tcW w:w="333" w:type="pct"/>
          </w:tcPr>
          <w:p w14:paraId="7CEA9452" w14:textId="77777777" w:rsidR="00194272" w:rsidRPr="00727748" w:rsidRDefault="00194272" w:rsidP="00CF08F3">
            <w:pPr>
              <w:pStyle w:val="a5"/>
              <w:spacing w:before="156" w:after="156"/>
              <w:jc w:val="center"/>
              <w:rPr>
                <w:rFonts w:ascii="Times New Roman" w:hAnsi="Times New Roman"/>
              </w:rPr>
            </w:pPr>
            <w:r>
              <w:rPr>
                <w:rFonts w:ascii="Times New Roman" w:hAnsi="Times New Roman" w:hint="eastAsia"/>
              </w:rPr>
              <w:t>6</w:t>
            </w:r>
          </w:p>
        </w:tc>
      </w:tr>
      <w:tr w:rsidR="00194272" w:rsidRPr="00727748" w14:paraId="55E1F366" w14:textId="77777777" w:rsidTr="00CF08F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86" w:type="pct"/>
            <w:vMerge/>
            <w:tcBorders>
              <w:top w:val="single" w:sz="4" w:space="0" w:color="auto"/>
              <w:left w:val="single" w:sz="4" w:space="0" w:color="auto"/>
              <w:bottom w:val="single" w:sz="4" w:space="0" w:color="auto"/>
              <w:right w:val="single" w:sz="4" w:space="0" w:color="auto"/>
            </w:tcBorders>
            <w:vAlign w:val="center"/>
          </w:tcPr>
          <w:p w14:paraId="653FE8B5" w14:textId="77777777" w:rsidR="00194272" w:rsidRPr="00727748" w:rsidRDefault="00194272" w:rsidP="00CF08F3">
            <w:pPr>
              <w:pStyle w:val="a5"/>
              <w:spacing w:before="156" w:after="156"/>
              <w:jc w:val="center"/>
              <w:rPr>
                <w:rFonts w:ascii="Times New Roman" w:hAnsi="Times New Roman"/>
              </w:rPr>
            </w:pPr>
          </w:p>
        </w:tc>
        <w:tc>
          <w:tcPr>
            <w:tcW w:w="3176" w:type="pct"/>
            <w:tcBorders>
              <w:left w:val="single" w:sz="4" w:space="0" w:color="auto"/>
            </w:tcBorders>
            <w:vAlign w:val="center"/>
          </w:tcPr>
          <w:p w14:paraId="5FCF61E3" w14:textId="77777777" w:rsidR="00194272" w:rsidRPr="00727748" w:rsidRDefault="00194272" w:rsidP="00CF08F3">
            <w:pPr>
              <w:pStyle w:val="a5"/>
              <w:spacing w:before="156" w:after="156"/>
              <w:rPr>
                <w:rFonts w:ascii="Times New Roman" w:hAnsi="Times New Roman"/>
              </w:rPr>
            </w:pPr>
            <w:r w:rsidRPr="00727748">
              <w:rPr>
                <w:rFonts w:ascii="Times New Roman"/>
              </w:rPr>
              <w:t>甾体及其苷类</w:t>
            </w:r>
          </w:p>
        </w:tc>
        <w:tc>
          <w:tcPr>
            <w:tcW w:w="335" w:type="pct"/>
          </w:tcPr>
          <w:p w14:paraId="31EB1E27" w14:textId="77777777" w:rsidR="00194272" w:rsidRPr="00727748" w:rsidRDefault="00194272" w:rsidP="00CF08F3">
            <w:pPr>
              <w:pStyle w:val="a5"/>
              <w:spacing w:before="156" w:after="156"/>
              <w:jc w:val="center"/>
              <w:rPr>
                <w:rFonts w:ascii="Times New Roman" w:hAnsi="Times New Roman"/>
              </w:rPr>
            </w:pPr>
            <w:r>
              <w:rPr>
                <w:rFonts w:ascii="Times New Roman" w:hAnsi="Times New Roman" w:hint="eastAsia"/>
              </w:rPr>
              <w:t>4</w:t>
            </w:r>
          </w:p>
        </w:tc>
        <w:tc>
          <w:tcPr>
            <w:tcW w:w="335" w:type="pct"/>
          </w:tcPr>
          <w:p w14:paraId="23F08C18" w14:textId="77777777" w:rsidR="00194272" w:rsidRPr="00727748" w:rsidRDefault="00194272" w:rsidP="00CF08F3">
            <w:pPr>
              <w:pStyle w:val="a5"/>
              <w:spacing w:before="156" w:after="156"/>
              <w:jc w:val="center"/>
              <w:rPr>
                <w:rFonts w:ascii="Times New Roman" w:hAnsi="Times New Roman"/>
              </w:rPr>
            </w:pPr>
          </w:p>
        </w:tc>
        <w:tc>
          <w:tcPr>
            <w:tcW w:w="335" w:type="pct"/>
          </w:tcPr>
          <w:p w14:paraId="5E3B4AF6" w14:textId="77777777" w:rsidR="00194272" w:rsidRPr="00727748" w:rsidRDefault="00194272" w:rsidP="00CF08F3">
            <w:pPr>
              <w:pStyle w:val="a5"/>
              <w:spacing w:before="156" w:after="156"/>
              <w:jc w:val="center"/>
              <w:rPr>
                <w:rFonts w:ascii="Times New Roman" w:hAnsi="Times New Roman"/>
              </w:rPr>
            </w:pPr>
          </w:p>
        </w:tc>
        <w:tc>
          <w:tcPr>
            <w:tcW w:w="333" w:type="pct"/>
          </w:tcPr>
          <w:p w14:paraId="23B79BD5" w14:textId="77777777" w:rsidR="00194272" w:rsidRPr="00727748" w:rsidRDefault="00194272" w:rsidP="00CF08F3">
            <w:pPr>
              <w:pStyle w:val="a5"/>
              <w:spacing w:before="156" w:after="156"/>
              <w:jc w:val="center"/>
              <w:rPr>
                <w:rFonts w:ascii="Times New Roman" w:hAnsi="Times New Roman"/>
              </w:rPr>
            </w:pPr>
            <w:r>
              <w:rPr>
                <w:rFonts w:ascii="Times New Roman" w:hAnsi="Times New Roman" w:hint="eastAsia"/>
              </w:rPr>
              <w:t>4</w:t>
            </w:r>
          </w:p>
        </w:tc>
      </w:tr>
      <w:tr w:rsidR="00194272" w:rsidRPr="00727748" w14:paraId="50E741C1" w14:textId="77777777" w:rsidTr="00CF08F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86" w:type="pct"/>
            <w:tcBorders>
              <w:top w:val="single" w:sz="4" w:space="0" w:color="auto"/>
              <w:left w:val="single" w:sz="4" w:space="0" w:color="auto"/>
              <w:bottom w:val="single" w:sz="4" w:space="0" w:color="auto"/>
              <w:right w:val="single" w:sz="4" w:space="0" w:color="auto"/>
            </w:tcBorders>
            <w:vAlign w:val="center"/>
          </w:tcPr>
          <w:p w14:paraId="584372A9" w14:textId="77777777" w:rsidR="00194272" w:rsidRPr="00727748" w:rsidRDefault="00194272" w:rsidP="00CF08F3">
            <w:pPr>
              <w:pStyle w:val="a5"/>
              <w:spacing w:before="156" w:after="156"/>
              <w:jc w:val="center"/>
              <w:rPr>
                <w:rFonts w:ascii="Times New Roman" w:hAnsi="Times New Roman"/>
              </w:rPr>
            </w:pPr>
            <w:r>
              <w:rPr>
                <w:rFonts w:ascii="Times New Roman" w:hAnsi="Times New Roman" w:hint="eastAsia"/>
              </w:rPr>
              <w:t>能力提升</w:t>
            </w:r>
          </w:p>
        </w:tc>
        <w:tc>
          <w:tcPr>
            <w:tcW w:w="3176" w:type="pct"/>
            <w:tcBorders>
              <w:left w:val="single" w:sz="4" w:space="0" w:color="auto"/>
            </w:tcBorders>
            <w:vAlign w:val="center"/>
          </w:tcPr>
          <w:p w14:paraId="2E9298BC" w14:textId="77777777" w:rsidR="00194272" w:rsidRPr="00727748" w:rsidRDefault="00194272" w:rsidP="00CF08F3">
            <w:pPr>
              <w:pStyle w:val="a5"/>
              <w:spacing w:before="156" w:after="156"/>
              <w:rPr>
                <w:rFonts w:ascii="Times New Roman"/>
              </w:rPr>
            </w:pPr>
            <w:r w:rsidRPr="00BE4C37">
              <w:rPr>
                <w:rFonts w:ascii="Times New Roman"/>
              </w:rPr>
              <w:t>天然药物的研究与开发</w:t>
            </w:r>
          </w:p>
        </w:tc>
        <w:tc>
          <w:tcPr>
            <w:tcW w:w="335" w:type="pct"/>
            <w:vAlign w:val="center"/>
          </w:tcPr>
          <w:p w14:paraId="48FA27E2" w14:textId="77777777" w:rsidR="00194272" w:rsidRPr="00727748" w:rsidRDefault="00194272" w:rsidP="00CF08F3">
            <w:pPr>
              <w:pStyle w:val="a5"/>
              <w:spacing w:before="156" w:after="156"/>
              <w:jc w:val="center"/>
              <w:rPr>
                <w:rFonts w:ascii="Times New Roman" w:hAnsi="Times New Roman"/>
              </w:rPr>
            </w:pPr>
            <w:r w:rsidRPr="00727748">
              <w:rPr>
                <w:rFonts w:ascii="Times New Roman" w:hAnsi="Times New Roman"/>
              </w:rPr>
              <w:t>2</w:t>
            </w:r>
          </w:p>
        </w:tc>
        <w:tc>
          <w:tcPr>
            <w:tcW w:w="335" w:type="pct"/>
            <w:vAlign w:val="center"/>
          </w:tcPr>
          <w:p w14:paraId="3FD8DCCC" w14:textId="77777777" w:rsidR="00194272" w:rsidRPr="00727748" w:rsidRDefault="00194272" w:rsidP="00CF08F3">
            <w:pPr>
              <w:pStyle w:val="a5"/>
              <w:spacing w:before="156" w:after="156"/>
              <w:jc w:val="center"/>
              <w:rPr>
                <w:rFonts w:ascii="Times New Roman" w:hAnsi="Times New Roman"/>
              </w:rPr>
            </w:pPr>
          </w:p>
        </w:tc>
        <w:tc>
          <w:tcPr>
            <w:tcW w:w="335" w:type="pct"/>
            <w:vAlign w:val="center"/>
          </w:tcPr>
          <w:p w14:paraId="7D9B53D3" w14:textId="77777777" w:rsidR="00194272" w:rsidRPr="00727748" w:rsidRDefault="00194272" w:rsidP="00CF08F3">
            <w:pPr>
              <w:pStyle w:val="a5"/>
              <w:spacing w:before="156" w:after="156"/>
              <w:jc w:val="center"/>
              <w:rPr>
                <w:rFonts w:ascii="Times New Roman" w:hAnsi="Times New Roman"/>
              </w:rPr>
            </w:pPr>
          </w:p>
        </w:tc>
        <w:tc>
          <w:tcPr>
            <w:tcW w:w="333" w:type="pct"/>
            <w:vAlign w:val="center"/>
          </w:tcPr>
          <w:p w14:paraId="4AEBBE10" w14:textId="77777777" w:rsidR="00194272" w:rsidRPr="00727748" w:rsidRDefault="00194272" w:rsidP="00CF08F3">
            <w:pPr>
              <w:pStyle w:val="a5"/>
              <w:spacing w:before="156" w:after="156"/>
              <w:jc w:val="center"/>
              <w:rPr>
                <w:rFonts w:ascii="Times New Roman" w:hAnsi="Times New Roman"/>
              </w:rPr>
            </w:pPr>
            <w:r w:rsidRPr="00727748">
              <w:rPr>
                <w:rFonts w:ascii="Times New Roman" w:hAnsi="Times New Roman"/>
              </w:rPr>
              <w:t>2</w:t>
            </w:r>
          </w:p>
        </w:tc>
      </w:tr>
      <w:tr w:rsidR="00194272" w:rsidRPr="00727748" w14:paraId="6F72CCF6" w14:textId="77777777" w:rsidTr="00CF08F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86" w:type="pct"/>
            <w:tcBorders>
              <w:top w:val="single" w:sz="4" w:space="0" w:color="auto"/>
            </w:tcBorders>
            <w:vAlign w:val="center"/>
          </w:tcPr>
          <w:p w14:paraId="52D27010" w14:textId="77777777" w:rsidR="00194272" w:rsidRDefault="00194272" w:rsidP="00CF08F3">
            <w:pPr>
              <w:pStyle w:val="a5"/>
              <w:spacing w:before="156" w:after="156"/>
              <w:jc w:val="center"/>
              <w:rPr>
                <w:rFonts w:ascii="Times New Roman"/>
              </w:rPr>
            </w:pPr>
            <w:r w:rsidRPr="00727748">
              <w:rPr>
                <w:rFonts w:ascii="Times New Roman"/>
              </w:rPr>
              <w:t>总</w:t>
            </w:r>
          </w:p>
          <w:p w14:paraId="6E2205AE" w14:textId="77777777" w:rsidR="00194272" w:rsidRPr="00727748" w:rsidRDefault="00194272" w:rsidP="00CF08F3">
            <w:pPr>
              <w:pStyle w:val="a5"/>
              <w:spacing w:before="156" w:after="156"/>
              <w:jc w:val="center"/>
              <w:rPr>
                <w:rFonts w:ascii="Times New Roman" w:hAnsi="Times New Roman"/>
              </w:rPr>
            </w:pPr>
            <w:r w:rsidRPr="00727748">
              <w:rPr>
                <w:rFonts w:ascii="Times New Roman"/>
              </w:rPr>
              <w:t>复习</w:t>
            </w:r>
          </w:p>
        </w:tc>
        <w:tc>
          <w:tcPr>
            <w:tcW w:w="3176" w:type="pct"/>
            <w:vAlign w:val="center"/>
          </w:tcPr>
          <w:p w14:paraId="2A40C552" w14:textId="77777777" w:rsidR="00194272" w:rsidRPr="00727748" w:rsidRDefault="00194272" w:rsidP="00CF08F3">
            <w:pPr>
              <w:pStyle w:val="a5"/>
              <w:spacing w:before="156" w:after="156"/>
              <w:rPr>
                <w:rFonts w:ascii="Times New Roman" w:hAnsi="Times New Roman"/>
              </w:rPr>
            </w:pPr>
            <w:r w:rsidRPr="00727748">
              <w:rPr>
                <w:rFonts w:ascii="Times New Roman"/>
              </w:rPr>
              <w:t>总复习及答疑</w:t>
            </w:r>
          </w:p>
        </w:tc>
        <w:tc>
          <w:tcPr>
            <w:tcW w:w="335" w:type="pct"/>
            <w:vAlign w:val="center"/>
          </w:tcPr>
          <w:p w14:paraId="11DE9DDA" w14:textId="77777777" w:rsidR="00194272" w:rsidRPr="00727748" w:rsidRDefault="00194272" w:rsidP="00CF08F3">
            <w:pPr>
              <w:pStyle w:val="a5"/>
              <w:spacing w:before="156" w:after="156"/>
              <w:jc w:val="center"/>
              <w:rPr>
                <w:rFonts w:ascii="Times New Roman" w:hAnsi="Times New Roman"/>
              </w:rPr>
            </w:pPr>
          </w:p>
        </w:tc>
        <w:tc>
          <w:tcPr>
            <w:tcW w:w="335" w:type="pct"/>
            <w:vAlign w:val="center"/>
          </w:tcPr>
          <w:p w14:paraId="245A7D7A" w14:textId="77777777" w:rsidR="00194272" w:rsidRPr="00727748" w:rsidRDefault="00194272" w:rsidP="00CF08F3">
            <w:pPr>
              <w:pStyle w:val="a5"/>
              <w:spacing w:before="156" w:after="156"/>
              <w:jc w:val="center"/>
              <w:rPr>
                <w:rFonts w:ascii="Times New Roman" w:hAnsi="Times New Roman"/>
              </w:rPr>
            </w:pPr>
          </w:p>
        </w:tc>
        <w:tc>
          <w:tcPr>
            <w:tcW w:w="335" w:type="pct"/>
            <w:vAlign w:val="center"/>
          </w:tcPr>
          <w:p w14:paraId="3E8C7D86" w14:textId="77777777" w:rsidR="00194272" w:rsidRPr="00727748" w:rsidRDefault="00194272" w:rsidP="00CF08F3">
            <w:pPr>
              <w:pStyle w:val="a5"/>
              <w:spacing w:before="156" w:after="156"/>
              <w:jc w:val="center"/>
              <w:rPr>
                <w:rFonts w:ascii="Times New Roman" w:hAnsi="Times New Roman"/>
              </w:rPr>
            </w:pPr>
            <w:r w:rsidRPr="00727748">
              <w:rPr>
                <w:rFonts w:ascii="Times New Roman" w:hAnsi="Times New Roman"/>
              </w:rPr>
              <w:t>2</w:t>
            </w:r>
          </w:p>
        </w:tc>
        <w:tc>
          <w:tcPr>
            <w:tcW w:w="333" w:type="pct"/>
            <w:vAlign w:val="center"/>
          </w:tcPr>
          <w:p w14:paraId="2EB84D1B" w14:textId="77777777" w:rsidR="00194272" w:rsidRPr="00727748" w:rsidRDefault="00194272" w:rsidP="00CF08F3">
            <w:pPr>
              <w:pStyle w:val="a5"/>
              <w:spacing w:before="156" w:after="156"/>
              <w:jc w:val="center"/>
              <w:rPr>
                <w:rFonts w:ascii="Times New Roman" w:hAnsi="Times New Roman"/>
              </w:rPr>
            </w:pPr>
            <w:r w:rsidRPr="00727748">
              <w:rPr>
                <w:rFonts w:ascii="Times New Roman" w:hAnsi="Times New Roman"/>
              </w:rPr>
              <w:t>2</w:t>
            </w:r>
          </w:p>
        </w:tc>
      </w:tr>
      <w:tr w:rsidR="00194272" w:rsidRPr="00727748" w14:paraId="01DB14BC" w14:textId="77777777" w:rsidTr="00CF08F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75"/>
          <w:jc w:val="center"/>
        </w:trPr>
        <w:tc>
          <w:tcPr>
            <w:tcW w:w="4667" w:type="pct"/>
            <w:gridSpan w:val="5"/>
            <w:vAlign w:val="center"/>
          </w:tcPr>
          <w:p w14:paraId="222DF680" w14:textId="77777777" w:rsidR="00194272" w:rsidRPr="00727748" w:rsidRDefault="00194272" w:rsidP="00CF08F3">
            <w:pPr>
              <w:pStyle w:val="a6"/>
              <w:rPr>
                <w:rFonts w:ascii="Times New Roman" w:hAnsi="Times New Roman" w:cs="Times New Roman"/>
              </w:rPr>
            </w:pPr>
            <w:r w:rsidRPr="00727748">
              <w:rPr>
                <w:rFonts w:ascii="Times New Roman" w:cs="Times New Roman"/>
              </w:rPr>
              <w:t>合计</w:t>
            </w:r>
          </w:p>
        </w:tc>
        <w:tc>
          <w:tcPr>
            <w:tcW w:w="333" w:type="pct"/>
          </w:tcPr>
          <w:p w14:paraId="58564D29" w14:textId="77777777" w:rsidR="00194272" w:rsidRPr="00793521" w:rsidRDefault="00194272" w:rsidP="00CF08F3">
            <w:pPr>
              <w:pStyle w:val="a5"/>
              <w:spacing w:before="156" w:after="156"/>
              <w:jc w:val="center"/>
              <w:rPr>
                <w:rFonts w:ascii="Times New Roman" w:hAnsi="Times New Roman"/>
              </w:rPr>
            </w:pPr>
            <w:r>
              <w:rPr>
                <w:rFonts w:ascii="Times New Roman" w:hAnsi="Times New Roman" w:hint="eastAsia"/>
              </w:rPr>
              <w:t>64</w:t>
            </w:r>
          </w:p>
        </w:tc>
      </w:tr>
    </w:tbl>
    <w:p w14:paraId="295CEF2D" w14:textId="77777777" w:rsidR="00194272" w:rsidRPr="00E1434F" w:rsidRDefault="00194272" w:rsidP="00194272">
      <w:pPr>
        <w:pStyle w:val="1-"/>
        <w:spacing w:before="156" w:after="156"/>
      </w:pPr>
      <w:r w:rsidRPr="00E1434F">
        <w:rPr>
          <w:rFonts w:hint="eastAsia"/>
        </w:rPr>
        <w:t>六、教学建议</w:t>
      </w:r>
    </w:p>
    <w:p w14:paraId="6D5047BE" w14:textId="77777777" w:rsidR="00194272" w:rsidRPr="00644870" w:rsidRDefault="00194272" w:rsidP="00194272">
      <w:pPr>
        <w:ind w:firstLine="480"/>
        <w:rPr>
          <w:rFonts w:ascii="Times New Roman" w:hAnsi="Times New Roman"/>
        </w:rPr>
      </w:pPr>
      <w:r w:rsidRPr="00644870">
        <w:rPr>
          <w:rFonts w:ascii="Times New Roman" w:hAnsi="Times New Roman"/>
        </w:rPr>
        <w:t>1</w:t>
      </w:r>
      <w:r w:rsidRPr="00644870">
        <w:rPr>
          <w:rFonts w:ascii="Times New Roman"/>
        </w:rPr>
        <w:t>、培养学生良好的学习习惯，对学生学习质量、学习效果至关重要，良好的学习习惯有益于学生终身。应促使学生形成课前自主预习、课堂专心听讲、质</w:t>
      </w:r>
      <w:r w:rsidRPr="00644870">
        <w:rPr>
          <w:rFonts w:ascii="Times New Roman"/>
        </w:rPr>
        <w:lastRenderedPageBreak/>
        <w:t>疑问难、课后反思归纳、定期复习巩固等良好的学习习惯。</w:t>
      </w:r>
    </w:p>
    <w:p w14:paraId="3BDD3F48" w14:textId="77777777" w:rsidR="00194272" w:rsidRPr="00644870" w:rsidRDefault="00194272" w:rsidP="00194272">
      <w:pPr>
        <w:ind w:firstLine="480"/>
        <w:rPr>
          <w:rFonts w:ascii="Times New Roman" w:hAnsi="Times New Roman"/>
        </w:rPr>
      </w:pPr>
      <w:r w:rsidRPr="00644870">
        <w:rPr>
          <w:rFonts w:ascii="Times New Roman" w:hAnsi="Times New Roman"/>
        </w:rPr>
        <w:t>2</w:t>
      </w:r>
      <w:r w:rsidRPr="00644870">
        <w:rPr>
          <w:rFonts w:ascii="Times New Roman"/>
        </w:rPr>
        <w:t>、狠抓课堂教学效果，课堂是教学的主阵地，是学生获取知识、能力发展的主渠道，务必加强课堂教学的研究，在摸清教情学情的基础上，精心备课，明确各层面教学目标，明晰每节课哪些知识需要教师讲，讲到什么程度，采用什么方法讲；哪些知识需要拓展延伸；哪些需要强化训练；习题是否经过了精选，是否典型，具有代表性。</w:t>
      </w:r>
    </w:p>
    <w:p w14:paraId="31D17F5B" w14:textId="77777777" w:rsidR="00194272" w:rsidRPr="00644870" w:rsidRDefault="00194272" w:rsidP="00194272">
      <w:pPr>
        <w:ind w:firstLine="480"/>
        <w:rPr>
          <w:rFonts w:ascii="Times New Roman" w:hAnsi="Times New Roman"/>
        </w:rPr>
      </w:pPr>
      <w:r w:rsidRPr="00644870">
        <w:rPr>
          <w:rFonts w:ascii="Times New Roman" w:hAnsi="Times New Roman"/>
        </w:rPr>
        <w:t>3</w:t>
      </w:r>
      <w:r w:rsidRPr="00644870">
        <w:rPr>
          <w:rFonts w:ascii="Times New Roman"/>
        </w:rPr>
        <w:t>、着力提升教师教学水平，教师的教学水平关乎学生的学习质量。精心设计、有效实施教学研修活动，不断增强研修的针对性和实效性，促进教师专业发展。</w:t>
      </w:r>
    </w:p>
    <w:p w14:paraId="4D0F8380" w14:textId="77777777" w:rsidR="00194272" w:rsidRPr="00644870" w:rsidRDefault="00194272" w:rsidP="00194272">
      <w:pPr>
        <w:ind w:firstLine="480"/>
        <w:rPr>
          <w:rFonts w:ascii="Times New Roman" w:hAnsi="Times New Roman"/>
        </w:rPr>
      </w:pPr>
      <w:r w:rsidRPr="00644870">
        <w:rPr>
          <w:rFonts w:ascii="Times New Roman" w:hAnsi="Times New Roman"/>
        </w:rPr>
        <w:t>4</w:t>
      </w:r>
      <w:r w:rsidRPr="00644870">
        <w:rPr>
          <w:rFonts w:ascii="Times New Roman"/>
        </w:rPr>
        <w:t>、切实做好分层教学，要根据学生实际，明确目标，分层分类制定培养计划，不断挖掘学生的学习潜能，促使他们学习信心更饱满，学习热情更高涨，使他们感受到成功的喜悦，树立起学习的信心，进而激发其学习的内驱力。</w:t>
      </w:r>
    </w:p>
    <w:p w14:paraId="688121E5" w14:textId="77777777" w:rsidR="00194272" w:rsidRPr="00E1434F" w:rsidRDefault="00194272" w:rsidP="00194272">
      <w:pPr>
        <w:pStyle w:val="1-"/>
        <w:spacing w:before="156" w:after="156"/>
      </w:pPr>
      <w:r w:rsidRPr="00E1434F">
        <w:rPr>
          <w:rFonts w:hint="eastAsia"/>
        </w:rPr>
        <w:t>七、考核评价方法及其基本要求</w:t>
      </w:r>
    </w:p>
    <w:tbl>
      <w:tblPr>
        <w:tblW w:w="50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641"/>
        <w:gridCol w:w="5622"/>
        <w:gridCol w:w="1254"/>
      </w:tblGrid>
      <w:tr w:rsidR="00194272" w:rsidRPr="00437A2C" w14:paraId="3F1B3C3C" w14:textId="77777777" w:rsidTr="00CF08F3">
        <w:trPr>
          <w:trHeight w:val="747"/>
          <w:tblHeader/>
          <w:jc w:val="center"/>
        </w:trPr>
        <w:tc>
          <w:tcPr>
            <w:tcW w:w="517" w:type="pct"/>
            <w:shd w:val="clear" w:color="auto" w:fill="E6E6E6"/>
            <w:vAlign w:val="center"/>
          </w:tcPr>
          <w:p w14:paraId="3CFE4E3F" w14:textId="77777777" w:rsidR="00194272" w:rsidRPr="0064078F" w:rsidRDefault="00194272" w:rsidP="00CF08F3">
            <w:pPr>
              <w:pStyle w:val="a6"/>
            </w:pPr>
            <w:r w:rsidRPr="0064078F">
              <w:t>考核</w:t>
            </w:r>
          </w:p>
          <w:p w14:paraId="030C8AA0" w14:textId="77777777" w:rsidR="00194272" w:rsidRPr="0064078F" w:rsidRDefault="00194272" w:rsidP="00CF08F3">
            <w:pPr>
              <w:pStyle w:val="a6"/>
            </w:pPr>
            <w:r w:rsidRPr="0064078F">
              <w:t>环节</w:t>
            </w:r>
          </w:p>
        </w:tc>
        <w:tc>
          <w:tcPr>
            <w:tcW w:w="382" w:type="pct"/>
            <w:shd w:val="clear" w:color="auto" w:fill="E6E6E6"/>
            <w:vAlign w:val="center"/>
          </w:tcPr>
          <w:p w14:paraId="132ED765" w14:textId="77777777" w:rsidR="00194272" w:rsidRPr="0064078F" w:rsidRDefault="00194272" w:rsidP="00CF08F3">
            <w:pPr>
              <w:pStyle w:val="a6"/>
            </w:pPr>
            <w:r w:rsidRPr="0064078F">
              <w:t>建议分值</w:t>
            </w:r>
          </w:p>
        </w:tc>
        <w:tc>
          <w:tcPr>
            <w:tcW w:w="3352" w:type="pct"/>
            <w:shd w:val="clear" w:color="auto" w:fill="E6E6E6"/>
            <w:vAlign w:val="center"/>
          </w:tcPr>
          <w:p w14:paraId="070A0B2C" w14:textId="77777777" w:rsidR="00194272" w:rsidRPr="0064078F" w:rsidRDefault="00194272" w:rsidP="00CF08F3">
            <w:pPr>
              <w:pStyle w:val="a6"/>
            </w:pPr>
            <w:r w:rsidRPr="0064078F">
              <w:t>考核/评价细则</w:t>
            </w:r>
          </w:p>
        </w:tc>
        <w:tc>
          <w:tcPr>
            <w:tcW w:w="748" w:type="pct"/>
            <w:shd w:val="clear" w:color="auto" w:fill="E6E6E6"/>
            <w:vAlign w:val="center"/>
          </w:tcPr>
          <w:p w14:paraId="275B5A6C" w14:textId="77777777" w:rsidR="00194272" w:rsidRPr="0064078F" w:rsidRDefault="00194272" w:rsidP="00CF08F3">
            <w:pPr>
              <w:pStyle w:val="a6"/>
            </w:pPr>
            <w:r w:rsidRPr="0064078F">
              <w:t>对应课程</w:t>
            </w:r>
          </w:p>
          <w:p w14:paraId="76A8A6FD" w14:textId="77777777" w:rsidR="00194272" w:rsidRPr="0064078F" w:rsidRDefault="00194272" w:rsidP="00CF08F3">
            <w:pPr>
              <w:pStyle w:val="a6"/>
            </w:pPr>
            <w:r w:rsidRPr="0064078F">
              <w:t>目标</w:t>
            </w:r>
          </w:p>
        </w:tc>
      </w:tr>
      <w:tr w:rsidR="00194272" w:rsidRPr="00E3654F" w14:paraId="00ABAC95" w14:textId="77777777" w:rsidTr="00CF08F3">
        <w:trPr>
          <w:trHeight w:val="471"/>
          <w:jc w:val="center"/>
        </w:trPr>
        <w:tc>
          <w:tcPr>
            <w:tcW w:w="517" w:type="pct"/>
            <w:vAlign w:val="center"/>
          </w:tcPr>
          <w:p w14:paraId="12E29B3F" w14:textId="77777777" w:rsidR="00194272" w:rsidRDefault="00194272" w:rsidP="00CF08F3">
            <w:pPr>
              <w:pStyle w:val="a5"/>
              <w:jc w:val="center"/>
            </w:pPr>
            <w:r>
              <w:t>终期</w:t>
            </w:r>
          </w:p>
          <w:p w14:paraId="1A6A8460" w14:textId="77777777" w:rsidR="00194272" w:rsidRPr="00E3654F" w:rsidRDefault="00194272" w:rsidP="00CF08F3">
            <w:pPr>
              <w:pStyle w:val="a5"/>
              <w:jc w:val="center"/>
              <w:rPr>
                <w:rFonts w:ascii="Times New Roman" w:hAnsi="Times New Roman"/>
              </w:rPr>
            </w:pPr>
            <w:r>
              <w:t>考核</w:t>
            </w:r>
          </w:p>
        </w:tc>
        <w:tc>
          <w:tcPr>
            <w:tcW w:w="382" w:type="pct"/>
            <w:vAlign w:val="center"/>
          </w:tcPr>
          <w:p w14:paraId="03650B1B" w14:textId="77777777" w:rsidR="00194272" w:rsidRPr="00E3654F" w:rsidRDefault="00194272" w:rsidP="00CF08F3">
            <w:pPr>
              <w:pStyle w:val="a5"/>
              <w:spacing w:before="156" w:after="156"/>
              <w:jc w:val="center"/>
              <w:rPr>
                <w:rFonts w:ascii="Times New Roman" w:hAnsi="Times New Roman"/>
              </w:rPr>
            </w:pPr>
            <w:r w:rsidRPr="00E3654F">
              <w:rPr>
                <w:rFonts w:ascii="Times New Roman" w:hAnsi="Times New Roman"/>
              </w:rPr>
              <w:t>100</w:t>
            </w:r>
          </w:p>
        </w:tc>
        <w:tc>
          <w:tcPr>
            <w:tcW w:w="3352" w:type="pct"/>
            <w:vAlign w:val="center"/>
          </w:tcPr>
          <w:p w14:paraId="5667AF13" w14:textId="77777777" w:rsidR="00194272" w:rsidRPr="00E3654F" w:rsidRDefault="00194272" w:rsidP="00CF08F3">
            <w:pPr>
              <w:pStyle w:val="a5"/>
              <w:spacing w:before="156" w:after="156"/>
              <w:rPr>
                <w:rFonts w:ascii="Times New Roman" w:hAnsi="Times New Roman"/>
              </w:rPr>
            </w:pPr>
            <w:r>
              <w:t>采用闭卷笔试的方式进行考核</w:t>
            </w:r>
            <w:r>
              <w:rPr>
                <w:rFonts w:hint="eastAsia"/>
              </w:rPr>
              <w:t>，</w:t>
            </w:r>
            <w:r>
              <w:t>试卷为百分制</w:t>
            </w:r>
            <w:r>
              <w:rPr>
                <w:rFonts w:hint="eastAsia"/>
              </w:rPr>
              <w:t>，</w:t>
            </w:r>
            <w:r>
              <w:t>计算总成绩时乘以建议分值系数</w:t>
            </w:r>
            <w:r>
              <w:rPr>
                <w:rFonts w:hint="eastAsia"/>
              </w:rPr>
              <w:t>。</w:t>
            </w:r>
          </w:p>
        </w:tc>
        <w:tc>
          <w:tcPr>
            <w:tcW w:w="748" w:type="pct"/>
            <w:vAlign w:val="center"/>
          </w:tcPr>
          <w:p w14:paraId="62B44271" w14:textId="77777777" w:rsidR="00194272" w:rsidRPr="00E3654F" w:rsidRDefault="00194272" w:rsidP="00CF08F3">
            <w:pPr>
              <w:pStyle w:val="a5"/>
              <w:rPr>
                <w:rFonts w:ascii="Times New Roman" w:hAnsi="Times New Roman"/>
                <w:bCs/>
              </w:rPr>
            </w:pPr>
            <w:r w:rsidRPr="00E3654F">
              <w:rPr>
                <w:rFonts w:ascii="Times New Roman" w:hAnsi="Times New Roman"/>
                <w:bCs/>
              </w:rPr>
              <w:t>课程目标</w:t>
            </w:r>
            <w:r w:rsidRPr="00E3654F">
              <w:rPr>
                <w:rFonts w:ascii="Times New Roman" w:hAnsi="Times New Roman"/>
                <w:bCs/>
              </w:rPr>
              <w:t>1</w:t>
            </w:r>
          </w:p>
          <w:p w14:paraId="3865E163" w14:textId="77777777" w:rsidR="00194272" w:rsidRDefault="00194272" w:rsidP="00CF08F3">
            <w:pPr>
              <w:pStyle w:val="a5"/>
              <w:rPr>
                <w:rFonts w:ascii="Times New Roman" w:hAnsi="Times New Roman"/>
                <w:bCs/>
              </w:rPr>
            </w:pPr>
            <w:r w:rsidRPr="00E3654F">
              <w:rPr>
                <w:rFonts w:ascii="Times New Roman" w:hAnsi="Times New Roman"/>
                <w:bCs/>
              </w:rPr>
              <w:t>课程目标</w:t>
            </w:r>
            <w:r w:rsidRPr="00E3654F">
              <w:rPr>
                <w:rFonts w:ascii="Times New Roman" w:hAnsi="Times New Roman"/>
                <w:bCs/>
              </w:rPr>
              <w:t>2</w:t>
            </w:r>
          </w:p>
          <w:p w14:paraId="378461DD" w14:textId="77777777" w:rsidR="00194272" w:rsidRDefault="00194272" w:rsidP="00CF08F3">
            <w:pPr>
              <w:pStyle w:val="a5"/>
              <w:rPr>
                <w:rFonts w:ascii="Times New Roman" w:hAnsi="Times New Roman"/>
                <w:bCs/>
              </w:rPr>
            </w:pPr>
            <w:r w:rsidRPr="00E3654F">
              <w:rPr>
                <w:rFonts w:ascii="Times New Roman" w:hAnsi="Times New Roman"/>
                <w:bCs/>
              </w:rPr>
              <w:t>课程目标</w:t>
            </w:r>
            <w:r>
              <w:rPr>
                <w:rFonts w:ascii="Times New Roman" w:hAnsi="Times New Roman" w:hint="eastAsia"/>
                <w:bCs/>
              </w:rPr>
              <w:t>3</w:t>
            </w:r>
          </w:p>
          <w:p w14:paraId="6CAB3F63" w14:textId="77777777" w:rsidR="00194272" w:rsidRPr="002E1FA8" w:rsidRDefault="00194272" w:rsidP="00CF08F3">
            <w:pPr>
              <w:pStyle w:val="a5"/>
              <w:rPr>
                <w:rFonts w:ascii="Times New Roman" w:hAnsi="Times New Roman"/>
              </w:rPr>
            </w:pPr>
            <w:r w:rsidRPr="00E3654F">
              <w:rPr>
                <w:rFonts w:ascii="Times New Roman" w:hAnsi="Times New Roman"/>
                <w:bCs/>
              </w:rPr>
              <w:t>课程目标</w:t>
            </w:r>
            <w:r>
              <w:rPr>
                <w:rFonts w:ascii="Times New Roman" w:hAnsi="Times New Roman"/>
                <w:bCs/>
              </w:rPr>
              <w:t>4</w:t>
            </w:r>
          </w:p>
        </w:tc>
      </w:tr>
    </w:tbl>
    <w:p w14:paraId="444010E0" w14:textId="77777777" w:rsidR="00194272" w:rsidRPr="00E1434F" w:rsidRDefault="00194272" w:rsidP="00194272">
      <w:pPr>
        <w:pStyle w:val="1-"/>
        <w:spacing w:before="156" w:after="156"/>
      </w:pPr>
      <w:r w:rsidRPr="00E1434F">
        <w:rPr>
          <w:rFonts w:hint="eastAsia"/>
        </w:rPr>
        <w:t>八、教材与主要教学参考资源</w:t>
      </w:r>
    </w:p>
    <w:p w14:paraId="68D444BA" w14:textId="77777777" w:rsidR="00194272" w:rsidRPr="00644870" w:rsidRDefault="00194272" w:rsidP="00194272">
      <w:pPr>
        <w:ind w:firstLine="480"/>
        <w:rPr>
          <w:rFonts w:ascii="Times New Roman" w:hAnsi="Times New Roman"/>
        </w:rPr>
      </w:pPr>
      <w:r w:rsidRPr="00644870">
        <w:rPr>
          <w:rFonts w:ascii="Times New Roman"/>
        </w:rPr>
        <w:t>（一）推荐教材</w:t>
      </w:r>
    </w:p>
    <w:p w14:paraId="325D8E3B" w14:textId="77777777" w:rsidR="00194272" w:rsidRPr="00644870" w:rsidRDefault="00194272" w:rsidP="00194272">
      <w:pPr>
        <w:ind w:firstLine="480"/>
        <w:rPr>
          <w:rFonts w:ascii="Times New Roman" w:hAnsi="Times New Roman"/>
        </w:rPr>
      </w:pPr>
      <w:r w:rsidRPr="00644870">
        <w:rPr>
          <w:rFonts w:ascii="Times New Roman"/>
        </w:rPr>
        <w:t>《天然药物化学》（供药学类专业用全国高等学校药学类专业第八轮规划教材），裴月湖主编，人民卫生出版社，</w:t>
      </w:r>
      <w:r w:rsidRPr="00644870">
        <w:rPr>
          <w:rFonts w:ascii="Times New Roman" w:hAnsi="Times New Roman"/>
        </w:rPr>
        <w:t>2016</w:t>
      </w:r>
      <w:r w:rsidRPr="00644870">
        <w:rPr>
          <w:rFonts w:ascii="Times New Roman"/>
        </w:rPr>
        <w:t>，第</w:t>
      </w:r>
      <w:r w:rsidRPr="00644870">
        <w:rPr>
          <w:rFonts w:ascii="Times New Roman" w:hAnsi="Times New Roman"/>
        </w:rPr>
        <w:t>7</w:t>
      </w:r>
      <w:r w:rsidRPr="00644870">
        <w:rPr>
          <w:rFonts w:ascii="Times New Roman"/>
        </w:rPr>
        <w:t>版。</w:t>
      </w:r>
    </w:p>
    <w:p w14:paraId="4A262E2C" w14:textId="77777777" w:rsidR="00194272" w:rsidRPr="00644870" w:rsidRDefault="00194272" w:rsidP="00194272">
      <w:pPr>
        <w:ind w:firstLine="480"/>
        <w:rPr>
          <w:rFonts w:ascii="Times New Roman" w:hAnsi="Times New Roman"/>
        </w:rPr>
      </w:pPr>
      <w:r w:rsidRPr="00644870">
        <w:rPr>
          <w:rFonts w:ascii="Times New Roman"/>
        </w:rPr>
        <w:t>（二）推荐参考书</w:t>
      </w:r>
    </w:p>
    <w:p w14:paraId="35C6256D" w14:textId="77777777" w:rsidR="00194272" w:rsidRPr="00644870" w:rsidRDefault="00194272" w:rsidP="00194272">
      <w:pPr>
        <w:ind w:firstLine="480"/>
        <w:rPr>
          <w:rFonts w:ascii="Times New Roman" w:hAnsi="Times New Roman"/>
        </w:rPr>
      </w:pPr>
      <w:r w:rsidRPr="00644870">
        <w:rPr>
          <w:rFonts w:ascii="Times New Roman"/>
        </w:rPr>
        <w:t>《天然药物化学》，邱峰主编，清华大学出版社，</w:t>
      </w:r>
      <w:r w:rsidRPr="00644870">
        <w:rPr>
          <w:rFonts w:ascii="Times New Roman" w:hAnsi="Times New Roman"/>
        </w:rPr>
        <w:t>2013</w:t>
      </w:r>
      <w:r w:rsidRPr="00644870">
        <w:rPr>
          <w:rFonts w:ascii="Times New Roman"/>
        </w:rPr>
        <w:t>，第</w:t>
      </w:r>
      <w:r w:rsidRPr="00644870">
        <w:rPr>
          <w:rFonts w:ascii="Times New Roman" w:hAnsi="Times New Roman"/>
        </w:rPr>
        <w:t>1</w:t>
      </w:r>
      <w:r w:rsidRPr="00644870">
        <w:rPr>
          <w:rFonts w:ascii="Times New Roman"/>
        </w:rPr>
        <w:t>版。</w:t>
      </w:r>
    </w:p>
    <w:p w14:paraId="0D969F77" w14:textId="77777777" w:rsidR="00194272" w:rsidRPr="00644870" w:rsidRDefault="00194272" w:rsidP="00194272">
      <w:pPr>
        <w:ind w:firstLine="480"/>
        <w:rPr>
          <w:rFonts w:ascii="Times New Roman" w:hAnsi="Times New Roman"/>
        </w:rPr>
      </w:pPr>
      <w:r w:rsidRPr="00644870">
        <w:rPr>
          <w:rFonts w:ascii="Times New Roman"/>
        </w:rPr>
        <w:t>（三）推荐网站（包括课程网站、专业网站等）</w:t>
      </w:r>
    </w:p>
    <w:p w14:paraId="66705C0A" w14:textId="77777777" w:rsidR="00194272" w:rsidRPr="00644870" w:rsidRDefault="00194272" w:rsidP="00194272">
      <w:pPr>
        <w:ind w:firstLine="480"/>
        <w:rPr>
          <w:rFonts w:ascii="Times New Roman" w:hAnsi="Times New Roman"/>
        </w:rPr>
      </w:pPr>
      <w:r w:rsidRPr="00644870">
        <w:rPr>
          <w:rFonts w:ascii="Times New Roman"/>
        </w:rPr>
        <w:t>国家精品课程网</w:t>
      </w:r>
    </w:p>
    <w:p w14:paraId="7F87D43B" w14:textId="77777777" w:rsidR="00194272" w:rsidRDefault="00194272" w:rsidP="00194272">
      <w:pPr>
        <w:ind w:firstLine="480"/>
      </w:pPr>
    </w:p>
    <w:p w14:paraId="18E5CB28" w14:textId="77777777" w:rsidR="00194272" w:rsidRPr="00DC2D83" w:rsidRDefault="00194272" w:rsidP="00194272">
      <w:pPr>
        <w:ind w:firstLine="480"/>
      </w:pPr>
    </w:p>
    <w:p w14:paraId="42AF6A6A" w14:textId="77777777" w:rsidR="00194272" w:rsidRPr="00DC2D83" w:rsidRDefault="00194272" w:rsidP="00194272">
      <w:pPr>
        <w:ind w:firstLine="480"/>
      </w:pPr>
    </w:p>
    <w:p w14:paraId="5E9236C7" w14:textId="77777777" w:rsidR="00194272" w:rsidRPr="00437A2C" w:rsidRDefault="00194272" w:rsidP="00194272">
      <w:pPr>
        <w:pStyle w:val="a3"/>
      </w:pPr>
      <w:r w:rsidRPr="00437A2C">
        <w:t>制定者：</w:t>
      </w:r>
      <w:r>
        <w:rPr>
          <w:rFonts w:hint="eastAsia"/>
        </w:rPr>
        <w:t>赵烽</w:t>
      </w:r>
    </w:p>
    <w:p w14:paraId="2A4C5B11" w14:textId="77777777" w:rsidR="00194272" w:rsidRPr="00437A2C" w:rsidRDefault="00194272" w:rsidP="00194272">
      <w:pPr>
        <w:pStyle w:val="a3"/>
      </w:pPr>
      <w:r w:rsidRPr="00437A2C">
        <w:t>审核者：</w:t>
      </w:r>
      <w:r>
        <w:rPr>
          <w:rFonts w:hint="eastAsia"/>
        </w:rPr>
        <w:t>赵烽</w:t>
      </w:r>
    </w:p>
    <w:p w14:paraId="26C25D0D" w14:textId="716E614D" w:rsidR="000C0A44" w:rsidRPr="000C0A44" w:rsidRDefault="00194272" w:rsidP="00272CC5">
      <w:pPr>
        <w:pStyle w:val="a3"/>
        <w:rPr>
          <w:rFonts w:ascii="Times New Roman" w:hAnsi="Times New Roman"/>
          <w:bCs/>
          <w:color w:val="FF0000"/>
          <w:sz w:val="36"/>
          <w:szCs w:val="36"/>
          <w:highlight w:val="yellow"/>
        </w:rPr>
      </w:pPr>
      <w:r w:rsidRPr="00F853B0">
        <w:t>批准者：</w:t>
      </w:r>
      <w:r>
        <w:rPr>
          <w:rFonts w:hint="eastAsia"/>
        </w:rPr>
        <w:t>王洪波</w:t>
      </w:r>
      <w:bookmarkEnd w:id="1"/>
    </w:p>
    <w:sectPr w:rsidR="000C0A44" w:rsidRPr="000C0A4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54154" w14:textId="77777777" w:rsidR="009279D5" w:rsidRDefault="009279D5" w:rsidP="008227F4">
      <w:pPr>
        <w:spacing w:line="240" w:lineRule="auto"/>
        <w:ind w:firstLine="480"/>
      </w:pPr>
      <w:r>
        <w:separator/>
      </w:r>
    </w:p>
  </w:endnote>
  <w:endnote w:type="continuationSeparator" w:id="0">
    <w:p w14:paraId="3640C3EB" w14:textId="77777777" w:rsidR="009279D5" w:rsidRDefault="009279D5" w:rsidP="008227F4">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ngLiUfalt">
    <w:altName w:val="Microsoft JhengHei"/>
    <w:panose1 w:val="00000000000000000000"/>
    <w:charset w:val="88"/>
    <w:family w:val="modern"/>
    <w:notTrueType/>
    <w:pitch w:val="default"/>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0E190" w14:textId="77777777" w:rsidR="008227F4" w:rsidRDefault="008227F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0E646" w14:textId="77777777" w:rsidR="008227F4" w:rsidRDefault="008227F4">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678E" w14:textId="77777777" w:rsidR="008227F4" w:rsidRDefault="008227F4">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1BCD3" w14:textId="77777777" w:rsidR="009279D5" w:rsidRDefault="009279D5" w:rsidP="008227F4">
      <w:pPr>
        <w:spacing w:line="240" w:lineRule="auto"/>
        <w:ind w:firstLine="480"/>
      </w:pPr>
      <w:r>
        <w:separator/>
      </w:r>
    </w:p>
  </w:footnote>
  <w:footnote w:type="continuationSeparator" w:id="0">
    <w:p w14:paraId="743467F6" w14:textId="77777777" w:rsidR="009279D5" w:rsidRDefault="009279D5" w:rsidP="008227F4">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2850" w14:textId="77777777" w:rsidR="008227F4" w:rsidRDefault="008227F4">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57364" w14:textId="77777777" w:rsidR="008227F4" w:rsidRPr="00E7767A" w:rsidRDefault="008227F4" w:rsidP="00E7767A">
    <w:pPr>
      <w:ind w:firstLine="48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BB0B" w14:textId="77777777" w:rsidR="008227F4" w:rsidRDefault="008227F4">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2C4"/>
    <w:multiLevelType w:val="hybridMultilevel"/>
    <w:tmpl w:val="85FC75B4"/>
    <w:lvl w:ilvl="0" w:tplc="04090001">
      <w:start w:val="1"/>
      <w:numFmt w:val="bullet"/>
      <w:lvlText w:val=""/>
      <w:lvlJc w:val="left"/>
      <w:pPr>
        <w:ind w:left="900" w:hanging="420"/>
      </w:pPr>
      <w:rPr>
        <w:rFonts w:ascii="Wingdings" w:hAnsi="Wingdings" w:hint="default"/>
      </w:rPr>
    </w:lvl>
    <w:lvl w:ilvl="1" w:tplc="FFFFFFFF" w:tentative="1">
      <w:start w:val="1"/>
      <w:numFmt w:val="bullet"/>
      <w:lvlText w:val=""/>
      <w:lvlJc w:val="left"/>
      <w:pPr>
        <w:ind w:left="1320" w:hanging="420"/>
      </w:pPr>
      <w:rPr>
        <w:rFonts w:ascii="Wingdings" w:hAnsi="Wingdings" w:hint="default"/>
      </w:rPr>
    </w:lvl>
    <w:lvl w:ilvl="2" w:tplc="FFFFFFFF" w:tentative="1">
      <w:start w:val="1"/>
      <w:numFmt w:val="bullet"/>
      <w:lvlText w:val=""/>
      <w:lvlJc w:val="left"/>
      <w:pPr>
        <w:ind w:left="1740" w:hanging="420"/>
      </w:pPr>
      <w:rPr>
        <w:rFonts w:ascii="Wingdings" w:hAnsi="Wingdings" w:hint="default"/>
      </w:rPr>
    </w:lvl>
    <w:lvl w:ilvl="3" w:tplc="FFFFFFFF" w:tentative="1">
      <w:start w:val="1"/>
      <w:numFmt w:val="bullet"/>
      <w:lvlText w:val=""/>
      <w:lvlJc w:val="left"/>
      <w:pPr>
        <w:ind w:left="2160" w:hanging="420"/>
      </w:pPr>
      <w:rPr>
        <w:rFonts w:ascii="Wingdings" w:hAnsi="Wingdings" w:hint="default"/>
      </w:rPr>
    </w:lvl>
    <w:lvl w:ilvl="4" w:tplc="FFFFFFFF" w:tentative="1">
      <w:start w:val="1"/>
      <w:numFmt w:val="bullet"/>
      <w:lvlText w:val=""/>
      <w:lvlJc w:val="left"/>
      <w:pPr>
        <w:ind w:left="2580" w:hanging="420"/>
      </w:pPr>
      <w:rPr>
        <w:rFonts w:ascii="Wingdings" w:hAnsi="Wingdings" w:hint="default"/>
      </w:rPr>
    </w:lvl>
    <w:lvl w:ilvl="5" w:tplc="FFFFFFFF" w:tentative="1">
      <w:start w:val="1"/>
      <w:numFmt w:val="bullet"/>
      <w:lvlText w:val=""/>
      <w:lvlJc w:val="left"/>
      <w:pPr>
        <w:ind w:left="3000" w:hanging="420"/>
      </w:pPr>
      <w:rPr>
        <w:rFonts w:ascii="Wingdings" w:hAnsi="Wingdings" w:hint="default"/>
      </w:rPr>
    </w:lvl>
    <w:lvl w:ilvl="6" w:tplc="FFFFFFFF" w:tentative="1">
      <w:start w:val="1"/>
      <w:numFmt w:val="bullet"/>
      <w:lvlText w:val=""/>
      <w:lvlJc w:val="left"/>
      <w:pPr>
        <w:ind w:left="3420" w:hanging="420"/>
      </w:pPr>
      <w:rPr>
        <w:rFonts w:ascii="Wingdings" w:hAnsi="Wingdings" w:hint="default"/>
      </w:rPr>
    </w:lvl>
    <w:lvl w:ilvl="7" w:tplc="FFFFFFFF" w:tentative="1">
      <w:start w:val="1"/>
      <w:numFmt w:val="bullet"/>
      <w:lvlText w:val=""/>
      <w:lvlJc w:val="left"/>
      <w:pPr>
        <w:ind w:left="3840" w:hanging="420"/>
      </w:pPr>
      <w:rPr>
        <w:rFonts w:ascii="Wingdings" w:hAnsi="Wingdings" w:hint="default"/>
      </w:rPr>
    </w:lvl>
    <w:lvl w:ilvl="8" w:tplc="FFFFFFFF" w:tentative="1">
      <w:start w:val="1"/>
      <w:numFmt w:val="bullet"/>
      <w:lvlText w:val=""/>
      <w:lvlJc w:val="left"/>
      <w:pPr>
        <w:ind w:left="4260" w:hanging="420"/>
      </w:pPr>
      <w:rPr>
        <w:rFonts w:ascii="Wingdings" w:hAnsi="Wingdings" w:hint="default"/>
      </w:rPr>
    </w:lvl>
  </w:abstractNum>
  <w:abstractNum w:abstractNumId="1" w15:restartNumberingAfterBreak="0">
    <w:nsid w:val="0CA305E0"/>
    <w:multiLevelType w:val="hybridMultilevel"/>
    <w:tmpl w:val="180610B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16cid:durableId="48267223">
    <w:abstractNumId w:val="1"/>
  </w:num>
  <w:num w:numId="2" w16cid:durableId="47070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F38"/>
    <w:rsid w:val="0006675D"/>
    <w:rsid w:val="000A1309"/>
    <w:rsid w:val="000C0A44"/>
    <w:rsid w:val="00194272"/>
    <w:rsid w:val="001F24CB"/>
    <w:rsid w:val="00272CC5"/>
    <w:rsid w:val="002878A0"/>
    <w:rsid w:val="002941E8"/>
    <w:rsid w:val="003043F5"/>
    <w:rsid w:val="003C3F38"/>
    <w:rsid w:val="004850EA"/>
    <w:rsid w:val="005024DD"/>
    <w:rsid w:val="005D7ED0"/>
    <w:rsid w:val="00726A43"/>
    <w:rsid w:val="008227F4"/>
    <w:rsid w:val="008A0C3C"/>
    <w:rsid w:val="009279D5"/>
    <w:rsid w:val="00A51420"/>
    <w:rsid w:val="00A87C54"/>
    <w:rsid w:val="00AB5270"/>
    <w:rsid w:val="00AF3E98"/>
    <w:rsid w:val="00CB294F"/>
    <w:rsid w:val="00D16281"/>
    <w:rsid w:val="00D8499F"/>
    <w:rsid w:val="00E7767A"/>
    <w:rsid w:val="00F06632"/>
    <w:rsid w:val="00FF0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78DA51E0"/>
  <w15:chartTrackingRefBased/>
  <w15:docId w15:val="{FA34463C-B9BF-4B70-A0FE-566123B2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F38"/>
    <w:pPr>
      <w:widowControl w:val="0"/>
      <w:spacing w:line="300" w:lineRule="auto"/>
      <w:ind w:firstLineChars="200" w:firstLine="200"/>
      <w:jc w:val="both"/>
    </w:pPr>
    <w:rPr>
      <w:rFonts w:ascii="Calibri" w:eastAsia="宋体" w:hAnsi="Calibri" w:cs="Times New Roman"/>
      <w:sz w:val="24"/>
      <w:szCs w:val="24"/>
    </w:rPr>
  </w:style>
  <w:style w:type="paragraph" w:styleId="1">
    <w:name w:val="heading 1"/>
    <w:aliases w:val="0《》课程简介及教学大纲"/>
    <w:basedOn w:val="a"/>
    <w:next w:val="a"/>
    <w:link w:val="10"/>
    <w:qFormat/>
    <w:rsid w:val="003C3F38"/>
    <w:pPr>
      <w:ind w:firstLineChars="0" w:firstLine="0"/>
      <w:jc w:val="center"/>
      <w:outlineLvl w:val="0"/>
    </w:pPr>
    <w:rPr>
      <w:rFonts w:eastAsia="黑体"/>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0《》课程简介及教学大纲 字符"/>
    <w:basedOn w:val="a0"/>
    <w:link w:val="1"/>
    <w:qFormat/>
    <w:rsid w:val="003C3F38"/>
    <w:rPr>
      <w:rFonts w:ascii="Calibri" w:eastAsia="黑体" w:hAnsi="Calibri" w:cs="Times New Roman"/>
      <w:b/>
      <w:bCs/>
      <w:sz w:val="36"/>
      <w:szCs w:val="32"/>
    </w:rPr>
  </w:style>
  <w:style w:type="paragraph" w:customStyle="1" w:styleId="a3">
    <w:name w:val="责任人信息"/>
    <w:basedOn w:val="a"/>
    <w:qFormat/>
    <w:rsid w:val="003C3F38"/>
    <w:pPr>
      <w:autoSpaceDE w:val="0"/>
      <w:autoSpaceDN w:val="0"/>
      <w:adjustRightInd w:val="0"/>
      <w:ind w:firstLine="480"/>
      <w:jc w:val="left"/>
    </w:pPr>
    <w:rPr>
      <w:rFonts w:ascii="宋体" w:hAnsi="宋体"/>
      <w:color w:val="000000"/>
      <w:kern w:val="0"/>
    </w:rPr>
  </w:style>
  <w:style w:type="paragraph" w:customStyle="1" w:styleId="a4">
    <w:name w:val="表格标题"/>
    <w:basedOn w:val="a"/>
    <w:qFormat/>
    <w:rsid w:val="003C3F38"/>
    <w:pPr>
      <w:spacing w:beforeLines="50" w:before="50" w:afterLines="50" w:after="50"/>
      <w:ind w:firstLineChars="0" w:firstLine="0"/>
      <w:jc w:val="center"/>
    </w:pPr>
    <w:rPr>
      <w:rFonts w:ascii="宋体" w:hAnsi="宋体" w:cs="宋体"/>
      <w:b/>
      <w:bCs/>
      <w:color w:val="000000"/>
    </w:rPr>
  </w:style>
  <w:style w:type="paragraph" w:customStyle="1" w:styleId="a5">
    <w:name w:val="表格内容"/>
    <w:basedOn w:val="a"/>
    <w:qFormat/>
    <w:rsid w:val="003C3F38"/>
    <w:pPr>
      <w:ind w:firstLineChars="0" w:firstLine="0"/>
    </w:pPr>
    <w:rPr>
      <w:rFonts w:ascii="宋体" w:hAnsi="宋体"/>
      <w:sz w:val="21"/>
      <w:szCs w:val="21"/>
    </w:rPr>
  </w:style>
  <w:style w:type="paragraph" w:customStyle="1" w:styleId="2-1">
    <w:name w:val="2二级标题-1.中文简介等"/>
    <w:basedOn w:val="a"/>
    <w:qFormat/>
    <w:rsid w:val="003C3F38"/>
    <w:pPr>
      <w:spacing w:beforeLines="50" w:before="50" w:afterLines="50" w:after="50"/>
      <w:ind w:firstLineChars="196" w:firstLine="196"/>
      <w:outlineLvl w:val="2"/>
    </w:pPr>
    <w:rPr>
      <w:rFonts w:ascii="宋体" w:hAnsi="宋体"/>
      <w:b/>
    </w:rPr>
  </w:style>
  <w:style w:type="paragraph" w:customStyle="1" w:styleId="1-">
    <w:name w:val="1一级标题-一、课程简介、性质、教学目标等"/>
    <w:basedOn w:val="a"/>
    <w:qFormat/>
    <w:rsid w:val="003C3F38"/>
    <w:pPr>
      <w:spacing w:beforeLines="50" w:before="50" w:afterLines="50" w:after="50"/>
      <w:ind w:firstLineChars="0" w:firstLine="0"/>
      <w:outlineLvl w:val="1"/>
    </w:pPr>
    <w:rPr>
      <w:rFonts w:ascii="宋体" w:eastAsia="黑体" w:hAnsi="宋体"/>
      <w:b/>
      <w:sz w:val="28"/>
    </w:rPr>
  </w:style>
  <w:style w:type="paragraph" w:customStyle="1" w:styleId="a6">
    <w:name w:val="表格表头"/>
    <w:basedOn w:val="a"/>
    <w:qFormat/>
    <w:rsid w:val="003C3F38"/>
    <w:pPr>
      <w:spacing w:line="240" w:lineRule="auto"/>
      <w:ind w:firstLineChars="0" w:firstLine="0"/>
      <w:jc w:val="center"/>
    </w:pPr>
    <w:rPr>
      <w:rFonts w:ascii="宋体" w:hAnsi="宋体" w:cs="宋体"/>
      <w:b/>
      <w:bCs/>
      <w:color w:val="000000"/>
      <w:sz w:val="21"/>
      <w:szCs w:val="21"/>
    </w:rPr>
  </w:style>
  <w:style w:type="paragraph" w:styleId="a7">
    <w:name w:val="List Paragraph"/>
    <w:basedOn w:val="a"/>
    <w:uiPriority w:val="99"/>
    <w:qFormat/>
    <w:rsid w:val="00F06632"/>
    <w:pPr>
      <w:spacing w:line="240" w:lineRule="auto"/>
      <w:ind w:firstLine="420"/>
    </w:pPr>
    <w:rPr>
      <w:rFonts w:asciiTheme="minorHAnsi" w:eastAsiaTheme="minorEastAsia" w:hAnsiTheme="minorHAnsi" w:cstheme="minorBidi"/>
      <w:sz w:val="21"/>
    </w:rPr>
  </w:style>
  <w:style w:type="character" w:customStyle="1" w:styleId="fontstyle51">
    <w:name w:val="fontstyle51"/>
    <w:basedOn w:val="a0"/>
    <w:qFormat/>
    <w:rsid w:val="00F06632"/>
    <w:rPr>
      <w:rFonts w:ascii="仿宋" w:eastAsia="仿宋" w:hAnsi="仿宋" w:cs="仿宋"/>
      <w:color w:val="000000"/>
      <w:sz w:val="28"/>
      <w:szCs w:val="28"/>
    </w:rPr>
  </w:style>
  <w:style w:type="character" w:customStyle="1" w:styleId="28pt">
    <w:name w:val="正文文本 (2) + 8 pt"/>
    <w:uiPriority w:val="99"/>
    <w:qFormat/>
    <w:rsid w:val="00194272"/>
    <w:rPr>
      <w:rFonts w:ascii="MingLiUfalt" w:eastAsia="MingLiUfalt" w:cs="MingLiUfalt"/>
      <w:spacing w:val="0"/>
      <w:sz w:val="16"/>
      <w:szCs w:val="16"/>
      <w:u w:val="none"/>
      <w:lang w:val="zh-CN" w:eastAsia="zh-CN"/>
    </w:rPr>
  </w:style>
  <w:style w:type="paragraph" w:styleId="a8">
    <w:name w:val="header"/>
    <w:basedOn w:val="a"/>
    <w:link w:val="a9"/>
    <w:uiPriority w:val="99"/>
    <w:unhideWhenUsed/>
    <w:rsid w:val="008227F4"/>
    <w:pPr>
      <w:pBdr>
        <w:bottom w:val="single" w:sz="6" w:space="1" w:color="auto"/>
      </w:pBdr>
      <w:tabs>
        <w:tab w:val="center" w:pos="4153"/>
        <w:tab w:val="right" w:pos="8306"/>
      </w:tabs>
      <w:snapToGrid w:val="0"/>
      <w:spacing w:line="240" w:lineRule="auto"/>
      <w:jc w:val="center"/>
    </w:pPr>
    <w:rPr>
      <w:sz w:val="18"/>
      <w:szCs w:val="18"/>
    </w:rPr>
  </w:style>
  <w:style w:type="character" w:customStyle="1" w:styleId="a9">
    <w:name w:val="页眉 字符"/>
    <w:basedOn w:val="a0"/>
    <w:link w:val="a8"/>
    <w:uiPriority w:val="99"/>
    <w:rsid w:val="008227F4"/>
    <w:rPr>
      <w:rFonts w:ascii="Calibri" w:eastAsia="宋体" w:hAnsi="Calibri" w:cs="Times New Roman"/>
      <w:sz w:val="18"/>
      <w:szCs w:val="18"/>
    </w:rPr>
  </w:style>
  <w:style w:type="paragraph" w:styleId="aa">
    <w:name w:val="footer"/>
    <w:basedOn w:val="a"/>
    <w:link w:val="ab"/>
    <w:uiPriority w:val="99"/>
    <w:unhideWhenUsed/>
    <w:rsid w:val="008227F4"/>
    <w:pPr>
      <w:tabs>
        <w:tab w:val="center" w:pos="4153"/>
        <w:tab w:val="right" w:pos="8306"/>
      </w:tabs>
      <w:snapToGrid w:val="0"/>
      <w:spacing w:line="240" w:lineRule="auto"/>
      <w:jc w:val="left"/>
    </w:pPr>
    <w:rPr>
      <w:sz w:val="18"/>
      <w:szCs w:val="18"/>
    </w:rPr>
  </w:style>
  <w:style w:type="character" w:customStyle="1" w:styleId="ab">
    <w:name w:val="页脚 字符"/>
    <w:basedOn w:val="a0"/>
    <w:link w:val="aa"/>
    <w:uiPriority w:val="99"/>
    <w:rsid w:val="008227F4"/>
    <w:rPr>
      <w:rFonts w:ascii="Calibri" w:eastAsia="宋体" w:hAnsi="Calibri" w:cs="Times New Roman"/>
      <w:sz w:val="18"/>
      <w:szCs w:val="18"/>
    </w:rPr>
  </w:style>
  <w:style w:type="paragraph" w:styleId="ac">
    <w:name w:val="Title"/>
    <w:basedOn w:val="a"/>
    <w:next w:val="a"/>
    <w:link w:val="ad"/>
    <w:uiPriority w:val="10"/>
    <w:qFormat/>
    <w:rsid w:val="008227F4"/>
    <w:pPr>
      <w:spacing w:before="240" w:after="60"/>
      <w:jc w:val="center"/>
      <w:outlineLvl w:val="0"/>
    </w:pPr>
    <w:rPr>
      <w:rFonts w:asciiTheme="majorHAnsi" w:eastAsiaTheme="majorEastAsia" w:hAnsiTheme="majorHAnsi" w:cstheme="majorBidi"/>
      <w:b/>
      <w:bCs/>
      <w:sz w:val="32"/>
      <w:szCs w:val="32"/>
    </w:rPr>
  </w:style>
  <w:style w:type="character" w:customStyle="1" w:styleId="ad">
    <w:name w:val="标题 字符"/>
    <w:basedOn w:val="a0"/>
    <w:link w:val="ac"/>
    <w:uiPriority w:val="10"/>
    <w:rsid w:val="008227F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8</Pages>
  <Words>809</Words>
  <Characters>4612</Characters>
  <Application>Microsoft Office Word</Application>
  <DocSecurity>0</DocSecurity>
  <Lines>38</Lines>
  <Paragraphs>10</Paragraphs>
  <ScaleCrop>false</ScaleCrop>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马座山</dc:creator>
  <cp:keywords/>
  <dc:description/>
  <cp:lastModifiedBy>o o</cp:lastModifiedBy>
  <cp:revision>14</cp:revision>
  <dcterms:created xsi:type="dcterms:W3CDTF">2022-02-24T02:53:00Z</dcterms:created>
  <dcterms:modified xsi:type="dcterms:W3CDTF">2022-04-29T02:49:00Z</dcterms:modified>
</cp:coreProperties>
</file>